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6" w:afterAutospacing="0"/>
        <w:ind w:left="0" w:right="0"/>
        <w:jc w:val="center"/>
        <w:rPr>
          <w:b w:val="0"/>
          <w:bCs w:val="0"/>
          <w:color w:val="222D44"/>
          <w:sz w:val="33"/>
          <w:szCs w:val="33"/>
        </w:rPr>
      </w:pPr>
      <w:r>
        <w:rPr>
          <w:b w:val="0"/>
          <w:bCs w:val="0"/>
          <w:i w:val="0"/>
          <w:iCs w:val="0"/>
          <w:caps w:val="0"/>
          <w:color w:val="222D44"/>
          <w:spacing w:val="0"/>
          <w:sz w:val="33"/>
          <w:szCs w:val="33"/>
          <w:bdr w:val="none" w:color="auto" w:sz="0" w:space="0"/>
          <w:shd w:val="clear" w:fill="F9F9FB"/>
        </w:rPr>
        <w:t>2024秋季统计学期末A卷</w:t>
      </w:r>
    </w:p>
    <w:p>
      <w:pPr>
        <w:keepNext w:val="0"/>
        <w:keepLines w:val="0"/>
        <w:widowControl/>
        <w:suppressLineNumbers w:val="0"/>
        <w:shd w:val="clear" w:fill="F9F9FB"/>
        <w:wordWrap/>
        <w:spacing w:after="225" w:afterAutospacing="0" w:line="600" w:lineRule="atLeast"/>
        <w:ind w:lef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AAB6CC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AAFF"/>
          <w:spacing w:val="0"/>
          <w:kern w:val="0"/>
          <w:sz w:val="27"/>
          <w:szCs w:val="27"/>
          <w:shd w:val="clear" w:fill="F9F9FB"/>
          <w:lang w:val="en-US" w:eastAsia="zh-CN" w:bidi="ar"/>
        </w:rPr>
        <w:t>31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AB6CC"/>
          <w:spacing w:val="0"/>
          <w:kern w:val="0"/>
          <w:sz w:val="19"/>
          <w:szCs w:val="19"/>
          <w:shd w:val="clear" w:fill="F9F9FB"/>
          <w:lang w:val="en-US" w:eastAsia="zh-CN" w:bidi="ar"/>
        </w:rPr>
        <w:t> 题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D6DBE0"/>
          <w:spacing w:val="0"/>
          <w:kern w:val="0"/>
          <w:sz w:val="16"/>
          <w:szCs w:val="16"/>
          <w:shd w:val="clear" w:fill="F9F9FB"/>
          <w:lang w:val="en-US" w:eastAsia="zh-CN" w:bidi="ar"/>
        </w:rPr>
        <w:t>|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6666"/>
          <w:spacing w:val="0"/>
          <w:kern w:val="0"/>
          <w:sz w:val="27"/>
          <w:szCs w:val="27"/>
          <w:shd w:val="clear" w:fill="F9F9FB"/>
          <w:lang w:val="en-US" w:eastAsia="zh-CN" w:bidi="ar"/>
        </w:rPr>
        <w:t>100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AB6CC"/>
          <w:spacing w:val="0"/>
          <w:kern w:val="0"/>
          <w:sz w:val="19"/>
          <w:szCs w:val="19"/>
          <w:shd w:val="clear" w:fill="F9F9FB"/>
          <w:lang w:val="en-US" w:eastAsia="zh-CN" w:bidi="ar"/>
        </w:rPr>
        <w:t> 分</w:t>
      </w:r>
    </w:p>
    <w:p>
      <w:pPr>
        <w:keepNext w:val="0"/>
        <w:keepLines w:val="0"/>
        <w:widowControl/>
        <w:suppressLineNumbers w:val="0"/>
        <w:shd w:val="clear" w:fill="EEF0F6"/>
        <w:wordWrap/>
        <w:spacing w:before="225" w:beforeAutospacing="0" w:after="225" w:afterAutospacing="0" w:line="375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AAB6CC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AB6CC"/>
          <w:spacing w:val="0"/>
          <w:kern w:val="0"/>
          <w:sz w:val="18"/>
          <w:szCs w:val="18"/>
          <w:shd w:val="clear" w:fill="EEF0F6"/>
          <w:lang w:val="en-US" w:eastAsia="zh-CN" w:bidi="ar"/>
        </w:rPr>
        <w:t>收起全部</w:t>
      </w:r>
    </w:p>
    <w:p>
      <w:pPr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9F9FB"/>
        <w:wordWrap/>
        <w:spacing w:after="300" w:afterAutospacing="0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4"/>
          <w:szCs w:val="24"/>
          <w:shd w:val="clear" w:fill="F9F9FB"/>
          <w:lang w:val="en-US" w:eastAsia="zh-CN" w:bidi="ar"/>
        </w:rPr>
        <w:t>一.  单选题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BBC3CC"/>
          <w:spacing w:val="0"/>
          <w:kern w:val="0"/>
          <w:sz w:val="19"/>
          <w:szCs w:val="19"/>
          <w:shd w:val="clear" w:fill="F9F9FB"/>
          <w:lang w:val="en-US" w:eastAsia="zh-CN" w:bidi="ar"/>
        </w:rPr>
        <w:t>（每题2分，共15题，总分值30分）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方差分析所要研究的问题是 （ ）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各总体的方差是否相等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各样本数据之间是否有显著差异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分类型自变量对数值型因变量的影响是否显著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分类型因变量对数值型自变量是否显著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统计数据的搜集、整理、图表展示以及运用数据的特征值来反映统计数据的分布规律属于：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描述统计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推断统计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抽样分析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经验统计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3. 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根据从无锡市随机抽取1000个家庭组成的样本，得到订阅报纸的家庭数位868个，那么样本比例86.8%被称为？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总体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样本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参数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统计量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4. 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指出下面的数据哪一个属于顺序数据：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年龄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工资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汽车产量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员工对企业某项制度改革措施的态度(赞成、中立、反对)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5. 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抽样调查与重点调查的主要区别是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作用不同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组织方式不同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灵活程度不同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选取调查单位的方法不同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6. 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调查时限是指(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调查资料所属的时间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进行调查工作的期限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调查工作登记的时间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调查资料的报送时间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7. 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允许误差反映了样本指标与总体指标之间的(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抽样误差的平均数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抽样误差的标准差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抽样误差的可靠程度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抽样误差的可能范围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8. 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在成数估计中，样本容量的取得通常与总体成数有关，但总体成熟未知，通常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取成数为0.5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取成数为0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取成数的标准差最小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取抽样误差最小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9. 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假设检验中所犯的错误有两种类型，α错误，是指（ ）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弃真错误，即拒绝正确的原假设。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取伪错误，即接受一个错误的原假设。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弃真错误，即接受一个错误的原假设。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取伪错误，即拒绝正确的原假设。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10. 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下列关系中，属于正相关关系的有(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合理限度内，施肥量和平均单产量之间的关系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产品产量与单位产品成本之间的关系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商品的流通费用与销售利润之间的关系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流通费用率与商品销售量之间的关系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11. 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年劳动生产率x(千元)和工人工资y(元)之间的回归方程为y=10+70x，这意味着年劳动生产率每提高1千元时，工人工资平均(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增加70元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减少70元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增加80元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减少80元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1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1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12. 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抽样调查的主要目的在于(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计算和控制抽样误差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了解全及总体单位的情况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用样本来推断总体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对调查单位作深入的研究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1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1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13. 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在抽样调查中(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既有登记误差，也有代表性误差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既无登记误差，也无代表性误差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只有登记误差，没有代表性误差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没有登记误差，只有代表性误差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1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1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14. 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如果估计标准误差Syx = 0，则表明(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全部观测值和回归值都不相等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回归值代表性小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全部观测值与回归值的离差之积为零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全部观测值都落在回归直线上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1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1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15. 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一项调查表明，在所抽取的1000个消费者中，他们每月在网上购物的平均消费是200元，他们选择在网上购物的主要原因是“价格便宜”。这里的参数是: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1000个消费者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所有在网上购物的消费者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所有在网上购物的消费者的平均消费额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1000个消费者的平均消费额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1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1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9F9FB"/>
        <w:wordWrap/>
        <w:spacing w:after="300" w:afterAutospacing="0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4"/>
          <w:szCs w:val="24"/>
          <w:shd w:val="clear" w:fill="F9F9FB"/>
          <w:lang w:val="en-US" w:eastAsia="zh-CN" w:bidi="ar"/>
        </w:rPr>
        <w:t>二.  多选题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BBC3CC"/>
          <w:spacing w:val="0"/>
          <w:kern w:val="0"/>
          <w:sz w:val="19"/>
          <w:szCs w:val="19"/>
          <w:shd w:val="clear" w:fill="F9F9FB"/>
          <w:lang w:val="en-US" w:eastAsia="zh-CN" w:bidi="ar"/>
        </w:rPr>
        <w:t>（每题5分，共5题，总分值25分）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16. 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下列属于定性变量的有(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（5分）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职业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居住区域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体重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身高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汽车产量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1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1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17. 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统计调查方案的内容包括有(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（5分）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确定调查目的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确定调查对象调查单位和报告单位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确定调查项目和调查表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确定调查方法和调查时间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确定调查人员经费等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ABCDE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1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1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18. 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下列应该用几何平均法计算的有(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（5分）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生产同种产品的三个车间的平均合格率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平均发展速度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前后工序的三个车间的平均合格率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平均劳动生产率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以复利支付利息的年平均利率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BCE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1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1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19. 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下列现象中属于相关关系的有(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（5分）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压力与压强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现代化水平与劳动生产率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圆的半径与圆的面积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身高与体重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机械化程度与农业人口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BDE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1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1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20. 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相关关系与函数关系各有不同特点，主要体现在(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（5分）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相关关系是一种不严格的互相依存关系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函数关系可以用一个数学表达式精确表达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函数关系中各现象均为确定性现象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相关关系是现象之间具有随机因素影响的依存关系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相关关系中现象之间仍可以通过大量观察法来寻求其变化规律。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ABCDE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2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2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9F9FB"/>
        <w:wordWrap/>
        <w:spacing w:after="300" w:afterAutospacing="0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4"/>
          <w:szCs w:val="24"/>
          <w:shd w:val="clear" w:fill="F9F9FB"/>
          <w:lang w:val="en-US" w:eastAsia="zh-CN" w:bidi="ar"/>
        </w:rPr>
        <w:t>三.  判断题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BBC3CC"/>
          <w:spacing w:val="0"/>
          <w:kern w:val="0"/>
          <w:sz w:val="19"/>
          <w:szCs w:val="19"/>
          <w:shd w:val="clear" w:fill="F9F9FB"/>
          <w:lang w:val="en-US" w:eastAsia="zh-CN" w:bidi="ar"/>
        </w:rPr>
        <w:t>（每题3分，共10题，总分值30分）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21. 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若硬币是均匀的，则连续扔3次均为反面的概率是1/4.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错误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2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2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22. 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若一批产品的合格率为95%，则连续抽取3件均为合格品的概率为0.953.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正确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23. 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概率密度函数取值不可能为负值。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正确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2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2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24. 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样本平均数是随机变量。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正确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2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2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25. 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平均值的抽样平均误差是指样本均值这一统计量的标准差。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正确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2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2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26. 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置信度是指总体参数落入根据统计量所给出的区间的概率。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正确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2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2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27. 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当直线相关系数r=0时，说明变量之间不存在任何相关关系。(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错误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2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2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28. 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假定变量x与y的相关系数是0．8，变量m与n的相关系数为-0．9，则x与y的相关密切程度高。 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错误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2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2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29. 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相关系数r有正负、有大小，因而它反映的是两现象之间具体的数量变动关系。(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错误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2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2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30. 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同比是指在具有周期性的指标中（通常是季节周期），经济指标的数值与上一年同期比较。( ) 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正确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3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3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9F9FB"/>
        <w:wordWrap/>
        <w:spacing w:after="300" w:afterAutospacing="0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4"/>
          <w:szCs w:val="24"/>
          <w:shd w:val="clear" w:fill="F9F9FB"/>
          <w:lang w:val="en-US" w:eastAsia="zh-CN" w:bidi="ar"/>
        </w:rPr>
        <w:t>四.  计算题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BBC3CC"/>
          <w:spacing w:val="0"/>
          <w:kern w:val="0"/>
          <w:sz w:val="19"/>
          <w:szCs w:val="19"/>
          <w:shd w:val="clear" w:fill="F9F9FB"/>
          <w:lang w:val="en-US" w:eastAsia="zh-CN" w:bidi="ar"/>
        </w:rPr>
        <w:t>（每题15分，共1题，总分值15分）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4EFFF"/>
        <w:wordWrap/>
        <w:ind w:left="-15" w:right="-15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E4EFFF"/>
          <w:lang w:val="en-US" w:eastAsia="zh-CN" w:bidi="ar"/>
        </w:rPr>
        <w:t>31. 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222D44"/>
          <w:spacing w:val="0"/>
          <w:bdr w:val="none" w:color="auto" w:sz="0" w:space="0"/>
          <w:shd w:val="clear" w:fill="E4EFFF"/>
        </w:rPr>
        <w:t>装配一个部件时可以采用不同的方法，所关心的问题是哪一种方法的效率更高。劳动效率可以用平均装配时间反映。现从不同的装配方法中各抽取12件产品，记录各自的装配时间(单位：分钟)如下：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222D44"/>
          <w:spacing w:val="0"/>
          <w:bdr w:val="none" w:color="auto" w:sz="0" w:space="0"/>
          <w:shd w:val="clear" w:fill="E4EFFF"/>
        </w:rPr>
        <w:t>甲方法：31 34 29 32 35 38 34 30 29 32 31 26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222D44"/>
          <w:spacing w:val="0"/>
          <w:bdr w:val="none" w:color="auto" w:sz="0" w:space="0"/>
          <w:shd w:val="clear" w:fill="E4EFFF"/>
        </w:rPr>
        <w:t>乙方法：26 24 28 29 30 29 32 26 31 29 32 28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222D44"/>
          <w:spacing w:val="0"/>
          <w:bdr w:val="none" w:color="auto" w:sz="0" w:space="0"/>
          <w:shd w:val="clear" w:fill="E4EFFF"/>
        </w:rPr>
        <w:t>两总体为正态总体，且方差相同。问两种方法的装配时间有无显著不同。(α=0．05)</w:t>
      </w:r>
    </w:p>
    <w:p>
      <w:pPr>
        <w:keepNext w:val="0"/>
        <w:keepLines w:val="0"/>
        <w:widowControl/>
        <w:suppressLineNumbers w:val="0"/>
        <w:wordWrap/>
        <w:spacing w:after="212" w:afterAutospacing="0"/>
        <w:ind w:left="-96" w:right="-96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4EFFF"/>
        </w:rPr>
        <w:t>（15分）</w:t>
      </w:r>
    </w:p>
    <w:p>
      <w:pPr>
        <w:keepNext w:val="0"/>
        <w:keepLines w:val="0"/>
        <w:widowControl/>
        <w:numPr>
          <w:ilvl w:val="0"/>
          <w:numId w:val="31"/>
        </w:numPr>
        <w:suppressLineNumbers w:val="0"/>
        <w:wordWrap/>
        <w:spacing w:line="450" w:lineRule="atLeast"/>
        <w:ind w:left="-16" w:right="-15" w:hanging="360"/>
        <w:jc w:val="center"/>
      </w:pPr>
      <w:r>
        <w:rPr>
          <w:i w:val="0"/>
          <w:iCs w:val="0"/>
          <w:caps w:val="0"/>
          <w:color w:val="FFFFFF"/>
          <w:spacing w:val="0"/>
          <w:sz w:val="21"/>
          <w:szCs w:val="21"/>
          <w:bdr w:val="none" w:color="auto" w:sz="0" w:space="0"/>
          <w:shd w:val="clear" w:fill="56A2FF"/>
        </w:rPr>
        <w:t>纠错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-15" w:right="136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AH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0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:μ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1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-μ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2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=0 H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1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: μ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1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-μ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2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≠0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B t=2.6456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C取α=0.05 查表得:t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α/2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(n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1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+ n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2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-2)=t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0.025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(22)=2.0739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D因为︱t︱＞︱t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α/2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(n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1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+ n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2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-2)︱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ind w:left="-16" w:right="-16"/>
      </w:pP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所以接受H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0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,即两种方法的装配时间有显著不同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36" w:beforeAutospacing="0"/>
        <w:ind w:left="-15" w:right="136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32"/>
        </w:numPr>
        <w:suppressLineNumbers w:val="0"/>
        <w:wordWrap/>
        <w:spacing w:before="75" w:beforeAutospacing="0"/>
        <w:ind w:left="-16" w:right="-15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E4EFFF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E4EFFF"/>
        </w:rPr>
        <w:t>|</w:t>
      </w:r>
    </w:p>
    <w:p>
      <w:pPr>
        <w:keepNext w:val="0"/>
        <w:keepLines w:val="0"/>
        <w:widowControl/>
        <w:numPr>
          <w:ilvl w:val="0"/>
          <w:numId w:val="32"/>
        </w:numPr>
        <w:suppressLineNumbers w:val="0"/>
        <w:wordWrap/>
        <w:spacing w:before="75" w:beforeAutospacing="0"/>
        <w:ind w:left="-16" w:right="-15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E4EFFF"/>
        </w:rPr>
        <w:t>课程结构 : 统计学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55429D"/>
    <w:multiLevelType w:val="multilevel"/>
    <w:tmpl w:val="9655429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96B9D2D6"/>
    <w:multiLevelType w:val="multilevel"/>
    <w:tmpl w:val="96B9D2D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">
    <w:nsid w:val="9BF4B22C"/>
    <w:multiLevelType w:val="multilevel"/>
    <w:tmpl w:val="9BF4B22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">
    <w:nsid w:val="9CD4AF23"/>
    <w:multiLevelType w:val="multilevel"/>
    <w:tmpl w:val="9CD4AF2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4">
    <w:nsid w:val="AC3EF3C2"/>
    <w:multiLevelType w:val="multilevel"/>
    <w:tmpl w:val="AC3EF3C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5">
    <w:nsid w:val="B07B5C7B"/>
    <w:multiLevelType w:val="multilevel"/>
    <w:tmpl w:val="B07B5C7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6">
    <w:nsid w:val="BCE33928"/>
    <w:multiLevelType w:val="multilevel"/>
    <w:tmpl w:val="BCE3392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7">
    <w:nsid w:val="C109F02F"/>
    <w:multiLevelType w:val="multilevel"/>
    <w:tmpl w:val="C109F02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8">
    <w:nsid w:val="CAB2C0DA"/>
    <w:multiLevelType w:val="multilevel"/>
    <w:tmpl w:val="CAB2C0D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9">
    <w:nsid w:val="CBA6AAAA"/>
    <w:multiLevelType w:val="multilevel"/>
    <w:tmpl w:val="CBA6AAA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0">
    <w:nsid w:val="D032DB76"/>
    <w:multiLevelType w:val="multilevel"/>
    <w:tmpl w:val="D032DB7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1">
    <w:nsid w:val="D52F3896"/>
    <w:multiLevelType w:val="multilevel"/>
    <w:tmpl w:val="D52F389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2">
    <w:nsid w:val="D7CA0287"/>
    <w:multiLevelType w:val="multilevel"/>
    <w:tmpl w:val="D7CA028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3">
    <w:nsid w:val="DCDF07CD"/>
    <w:multiLevelType w:val="multilevel"/>
    <w:tmpl w:val="DCDF07C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4">
    <w:nsid w:val="DCE1E07B"/>
    <w:multiLevelType w:val="multilevel"/>
    <w:tmpl w:val="DCE1E07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5">
    <w:nsid w:val="E40726A9"/>
    <w:multiLevelType w:val="multilevel"/>
    <w:tmpl w:val="E40726A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6">
    <w:nsid w:val="E4AE433F"/>
    <w:multiLevelType w:val="multilevel"/>
    <w:tmpl w:val="E4AE433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7">
    <w:nsid w:val="E8001CA3"/>
    <w:multiLevelType w:val="multilevel"/>
    <w:tmpl w:val="E8001CA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8">
    <w:nsid w:val="EE61E20E"/>
    <w:multiLevelType w:val="multilevel"/>
    <w:tmpl w:val="EE61E20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9">
    <w:nsid w:val="F761A490"/>
    <w:multiLevelType w:val="multilevel"/>
    <w:tmpl w:val="F761A49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0">
    <w:nsid w:val="FDC8BF28"/>
    <w:multiLevelType w:val="multilevel"/>
    <w:tmpl w:val="FDC8BF2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1">
    <w:nsid w:val="00E6E1E2"/>
    <w:multiLevelType w:val="multilevel"/>
    <w:tmpl w:val="00E6E1E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2">
    <w:nsid w:val="0214937F"/>
    <w:multiLevelType w:val="multilevel"/>
    <w:tmpl w:val="0214937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3">
    <w:nsid w:val="0C021741"/>
    <w:multiLevelType w:val="multilevel"/>
    <w:tmpl w:val="0C02174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4">
    <w:nsid w:val="1363D077"/>
    <w:multiLevelType w:val="multilevel"/>
    <w:tmpl w:val="1363D07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5">
    <w:nsid w:val="1678F670"/>
    <w:multiLevelType w:val="multilevel"/>
    <w:tmpl w:val="1678F67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6">
    <w:nsid w:val="1D6E4572"/>
    <w:multiLevelType w:val="multilevel"/>
    <w:tmpl w:val="1D6E457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7">
    <w:nsid w:val="44D51AE0"/>
    <w:multiLevelType w:val="multilevel"/>
    <w:tmpl w:val="44D51AE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8">
    <w:nsid w:val="4A7D429E"/>
    <w:multiLevelType w:val="multilevel"/>
    <w:tmpl w:val="4A7D429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9">
    <w:nsid w:val="4C782CC2"/>
    <w:multiLevelType w:val="multilevel"/>
    <w:tmpl w:val="4C782CC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0">
    <w:nsid w:val="5D06B6D8"/>
    <w:multiLevelType w:val="multilevel"/>
    <w:tmpl w:val="5D06B6D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1">
    <w:nsid w:val="76B86C3F"/>
    <w:multiLevelType w:val="multilevel"/>
    <w:tmpl w:val="76B86C3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12"/>
  </w:num>
  <w:num w:numId="2">
    <w:abstractNumId w:val="1"/>
  </w:num>
  <w:num w:numId="3">
    <w:abstractNumId w:val="25"/>
  </w:num>
  <w:num w:numId="4">
    <w:abstractNumId w:val="7"/>
  </w:num>
  <w:num w:numId="5">
    <w:abstractNumId w:val="8"/>
  </w:num>
  <w:num w:numId="6">
    <w:abstractNumId w:val="28"/>
  </w:num>
  <w:num w:numId="7">
    <w:abstractNumId w:val="17"/>
  </w:num>
  <w:num w:numId="8">
    <w:abstractNumId w:val="23"/>
  </w:num>
  <w:num w:numId="9">
    <w:abstractNumId w:val="0"/>
  </w:num>
  <w:num w:numId="10">
    <w:abstractNumId w:val="16"/>
  </w:num>
  <w:num w:numId="11">
    <w:abstractNumId w:val="26"/>
  </w:num>
  <w:num w:numId="12">
    <w:abstractNumId w:val="30"/>
  </w:num>
  <w:num w:numId="13">
    <w:abstractNumId w:val="19"/>
  </w:num>
  <w:num w:numId="14">
    <w:abstractNumId w:val="18"/>
  </w:num>
  <w:num w:numId="15">
    <w:abstractNumId w:val="27"/>
  </w:num>
  <w:num w:numId="16">
    <w:abstractNumId w:val="4"/>
  </w:num>
  <w:num w:numId="17">
    <w:abstractNumId w:val="9"/>
  </w:num>
  <w:num w:numId="18">
    <w:abstractNumId w:val="22"/>
  </w:num>
  <w:num w:numId="19">
    <w:abstractNumId w:val="14"/>
  </w:num>
  <w:num w:numId="20">
    <w:abstractNumId w:val="21"/>
  </w:num>
  <w:num w:numId="21">
    <w:abstractNumId w:val="2"/>
  </w:num>
  <w:num w:numId="22">
    <w:abstractNumId w:val="6"/>
  </w:num>
  <w:num w:numId="23">
    <w:abstractNumId w:val="13"/>
  </w:num>
  <w:num w:numId="24">
    <w:abstractNumId w:val="11"/>
  </w:num>
  <w:num w:numId="25">
    <w:abstractNumId w:val="20"/>
  </w:num>
  <w:num w:numId="26">
    <w:abstractNumId w:val="24"/>
  </w:num>
  <w:num w:numId="27">
    <w:abstractNumId w:val="3"/>
  </w:num>
  <w:num w:numId="28">
    <w:abstractNumId w:val="31"/>
  </w:num>
  <w:num w:numId="29">
    <w:abstractNumId w:val="29"/>
  </w:num>
  <w:num w:numId="30">
    <w:abstractNumId w:val="5"/>
  </w:num>
  <w:num w:numId="31">
    <w:abstractNumId w:val="10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4OTQ2MmZkMzBiZmNjZDQ4YjI1YTg1ZjZmYjUwNTQifQ=="/>
  </w:docVars>
  <w:rsids>
    <w:rsidRoot w:val="4A4907DB"/>
    <w:rsid w:val="4A49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2024-12-23T04:28:00Z</dcterms:created>
  <dc:creator>kitttttty</dc:creator>
  <cp:lastModifiedBy>kitttttty</cp:lastModifiedBy>
  <dcterms:modified xsi:type="dcterms:W3CDTF">2024-12-23T04:29:19Z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525A157306A14931970BFFEF1590E86A_11</vt:lpwstr>
  </property>
</Properties>
</file>