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4C" w:rsidRDefault="00576BF8" w:rsidP="004E12D2">
      <w:pPr>
        <w:spacing w:line="360" w:lineRule="auto"/>
        <w:ind w:leftChars="200" w:left="420" w:firstLineChars="150" w:firstLine="482"/>
        <w:jc w:val="center"/>
        <w:rPr>
          <w:rFonts w:ascii="宋体" w:eastAsia="宋体" w:hAnsi="宋体" w:cs="宋体"/>
          <w:b/>
          <w:sz w:val="28"/>
        </w:rPr>
      </w:pPr>
      <w:r>
        <w:rPr>
          <w:rFonts w:ascii="Times New Roman" w:eastAsia="仿宋_GB2312" w:hAnsi="Times New Roman" w:cs="Times New Roman" w:hint="eastAsia"/>
          <w:b/>
          <w:sz w:val="32"/>
          <w:u w:val="single"/>
        </w:rPr>
        <w:t>耳鼻喉科学</w:t>
      </w:r>
      <w:r w:rsidR="004E12D2">
        <w:rPr>
          <w:rFonts w:ascii="Times New Roman" w:eastAsia="仿宋_GB2312" w:hAnsi="Times New Roman" w:cs="Times New Roman" w:hint="eastAsia"/>
          <w:b/>
          <w:sz w:val="32"/>
        </w:rPr>
        <w:t>复习资料</w:t>
      </w:r>
    </w:p>
    <w:p w:rsidR="00486E4C" w:rsidRDefault="00576BF8">
      <w:pPr>
        <w:rPr>
          <w:rFonts w:asciiTheme="majorEastAsia" w:eastAsiaTheme="majorEastAsia" w:hAnsiTheme="majorEastAsia" w:cstheme="majorEastAsia"/>
          <w:b/>
          <w:sz w:val="28"/>
          <w:szCs w:val="28"/>
        </w:rPr>
      </w:pPr>
      <w:proofErr w:type="gramStart"/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>一</w:t>
      </w:r>
      <w:proofErr w:type="gramEnd"/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>．解释解释</w:t>
      </w:r>
    </w:p>
    <w:p w:rsidR="00486E4C" w:rsidRDefault="00576BF8">
      <w:pPr>
        <w:numPr>
          <w:ilvl w:val="0"/>
          <w:numId w:val="1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利特尔区：</w:t>
      </w:r>
    </w:p>
    <w:p w:rsidR="00486E4C" w:rsidRDefault="00576BF8">
      <w:pPr>
        <w:numPr>
          <w:ilvl w:val="0"/>
          <w:numId w:val="1"/>
        </w:numPr>
        <w:rPr>
          <w:rFonts w:asciiTheme="minorEastAsia" w:hAnsiTheme="minorEastAsia" w:cstheme="minorEastAsia"/>
          <w:sz w:val="24"/>
          <w:szCs w:val="24"/>
        </w:rPr>
      </w:pPr>
      <w:proofErr w:type="spellStart"/>
      <w:r>
        <w:rPr>
          <w:rFonts w:asciiTheme="minorEastAsia" w:hAnsiTheme="minorEastAsia" w:cstheme="minorEastAsia" w:hint="eastAsia"/>
          <w:sz w:val="24"/>
          <w:szCs w:val="24"/>
        </w:rPr>
        <w:t>Ohugren</w:t>
      </w:r>
      <w:proofErr w:type="spellEnd"/>
      <w:r>
        <w:rPr>
          <w:rFonts w:asciiTheme="minorEastAsia" w:hAnsiTheme="minorEastAsia" w:cstheme="minorEastAsia" w:hint="eastAsia"/>
          <w:sz w:val="24"/>
          <w:szCs w:val="24"/>
        </w:rPr>
        <w:t>线：</w:t>
      </w:r>
    </w:p>
    <w:p w:rsidR="00486E4C" w:rsidRDefault="00576BF8">
      <w:pPr>
        <w:numPr>
          <w:ilvl w:val="0"/>
          <w:numId w:val="1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声门裂</w:t>
      </w:r>
      <w:r>
        <w:rPr>
          <w:rFonts w:asciiTheme="minorEastAsia" w:hAnsiTheme="minorEastAsia" w:cstheme="minorEastAsia" w:hint="eastAsia"/>
          <w:sz w:val="24"/>
          <w:szCs w:val="24"/>
        </w:rPr>
        <w:t>:</w:t>
      </w:r>
    </w:p>
    <w:p w:rsidR="00486E4C" w:rsidRDefault="00576BF8">
      <w:pPr>
        <w:numPr>
          <w:ilvl w:val="0"/>
          <w:numId w:val="1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声音空气传导：</w:t>
      </w:r>
    </w:p>
    <w:p w:rsidR="00486E4C" w:rsidRDefault="00576BF8">
      <w:pPr>
        <w:numPr>
          <w:ilvl w:val="0"/>
          <w:numId w:val="1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梅尼埃病：</w:t>
      </w:r>
    </w:p>
    <w:p w:rsidR="00486E4C" w:rsidRDefault="00576BF8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二、</w:t>
      </w: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填空题</w:t>
      </w:r>
    </w:p>
    <w:p w:rsidR="00486E4C" w:rsidRDefault="00576BF8">
      <w:pPr>
        <w:numPr>
          <w:ilvl w:val="0"/>
          <w:numId w:val="2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鼻窦包括＿＿、＿＿、＿＿和＿＿。按鼻窦的开口所在的位置分为前组鼻窦和后组鼻窦，前组鼻窦开口引流于＿＿后组鼻窦开口引流于＿＿。</w:t>
      </w:r>
    </w:p>
    <w:p w:rsidR="00486E4C" w:rsidRDefault="00576BF8">
      <w:pPr>
        <w:numPr>
          <w:ilvl w:val="0"/>
          <w:numId w:val="2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食道是消化道最狭窄的部分，但食道的全长存在</w:t>
      </w:r>
      <w:r>
        <w:rPr>
          <w:rFonts w:ascii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hAnsiTheme="minorEastAsia" w:cstheme="minorEastAsia" w:hint="eastAsia"/>
          <w:sz w:val="24"/>
          <w:szCs w:val="24"/>
        </w:rPr>
        <w:t>个生理狭窄，期中第</w:t>
      </w:r>
      <w:r>
        <w:rPr>
          <w:rFonts w:ascii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sz w:val="24"/>
          <w:szCs w:val="24"/>
        </w:rPr>
        <w:t>狭窄指＿＿，食道异物最好发的部位在＿＿。</w:t>
      </w:r>
    </w:p>
    <w:p w:rsidR="00486E4C" w:rsidRDefault="00576BF8">
      <w:pPr>
        <w:numPr>
          <w:ilvl w:val="0"/>
          <w:numId w:val="2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支配喉的神经有＿＿和＿＿，两者均为迷走神经的分支。</w:t>
      </w:r>
    </w:p>
    <w:p w:rsidR="00486E4C" w:rsidRDefault="00576BF8">
      <w:pPr>
        <w:numPr>
          <w:ilvl w:val="0"/>
          <w:numId w:val="2"/>
        </w:num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耳源性颅内并发症有＿＿，＿＿，＿＿，＿＿，＿＿。</w:t>
      </w:r>
    </w:p>
    <w:p w:rsidR="00486E4C" w:rsidRDefault="00576BF8">
      <w:pPr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三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.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选择题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sz w:val="24"/>
          <w:szCs w:val="24"/>
        </w:rPr>
        <w:t>、鼻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疖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切忌挤压是由于可以发生（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剧烈头痛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B.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颈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静脉栓塞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C.</w:t>
      </w:r>
      <w:r>
        <w:rPr>
          <w:rFonts w:asciiTheme="minorEastAsia" w:hAnsiTheme="minorEastAsia" w:cstheme="minorEastAsia" w:hint="eastAsia"/>
          <w:sz w:val="24"/>
          <w:szCs w:val="24"/>
        </w:rPr>
        <w:t>海绵窦栓塞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D</w:t>
      </w:r>
      <w:r>
        <w:rPr>
          <w:rFonts w:asciiTheme="minorEastAsia" w:hAnsiTheme="minorEastAsia" w:cstheme="minorEastAsia" w:hint="eastAsia"/>
          <w:sz w:val="24"/>
          <w:szCs w:val="24"/>
        </w:rPr>
        <w:t>球后视神经炎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E</w:t>
      </w:r>
      <w:r>
        <w:rPr>
          <w:rFonts w:asciiTheme="minorEastAsia" w:hAnsiTheme="minorEastAsia" w:cstheme="minorEastAsia" w:hint="eastAsia"/>
          <w:sz w:val="24"/>
          <w:szCs w:val="24"/>
        </w:rPr>
        <w:t>急性鼻</w:t>
      </w:r>
      <w:r>
        <w:rPr>
          <w:rFonts w:asciiTheme="minorEastAsia" w:hAnsiTheme="minorEastAsia" w:cstheme="minorEastAsia" w:hint="eastAsia"/>
          <w:sz w:val="24"/>
          <w:szCs w:val="24"/>
        </w:rPr>
        <w:t>窦炎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sz w:val="24"/>
          <w:szCs w:val="24"/>
        </w:rPr>
        <w:t>、下鼻甲位于鼻腔的（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外侧壁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B.</w:t>
      </w:r>
      <w:r>
        <w:rPr>
          <w:rFonts w:asciiTheme="minorEastAsia" w:hAnsiTheme="minorEastAsia" w:cstheme="minorEastAsia" w:hint="eastAsia"/>
          <w:sz w:val="24"/>
          <w:szCs w:val="24"/>
        </w:rPr>
        <w:t>内侧壁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C.</w:t>
      </w:r>
      <w:r>
        <w:rPr>
          <w:rFonts w:asciiTheme="minorEastAsia" w:hAnsiTheme="minorEastAsia" w:cstheme="minorEastAsia" w:hint="eastAsia"/>
          <w:sz w:val="24"/>
          <w:szCs w:val="24"/>
        </w:rPr>
        <w:t>底壁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D.</w:t>
      </w:r>
      <w:r>
        <w:rPr>
          <w:rFonts w:asciiTheme="minorEastAsia" w:hAnsiTheme="minorEastAsia" w:cstheme="minorEastAsia" w:hint="eastAsia"/>
          <w:sz w:val="24"/>
          <w:szCs w:val="24"/>
        </w:rPr>
        <w:t>顶壁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sz w:val="24"/>
          <w:szCs w:val="24"/>
        </w:rPr>
        <w:t>、各型异物中最容易危及生命的是（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支气管异物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B.</w:t>
      </w:r>
      <w:r>
        <w:rPr>
          <w:rFonts w:asciiTheme="minorEastAsia" w:hAnsiTheme="minorEastAsia" w:cstheme="minorEastAsia" w:hint="eastAsia"/>
          <w:sz w:val="24"/>
          <w:szCs w:val="24"/>
        </w:rPr>
        <w:t>气管异物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C.</w:t>
      </w:r>
      <w:r>
        <w:rPr>
          <w:rFonts w:asciiTheme="minorEastAsia" w:hAnsiTheme="minorEastAsia" w:cstheme="minorEastAsia" w:hint="eastAsia"/>
          <w:sz w:val="24"/>
          <w:szCs w:val="24"/>
        </w:rPr>
        <w:t>鼻腔异物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D.</w:t>
      </w:r>
      <w:r>
        <w:rPr>
          <w:rFonts w:asciiTheme="minorEastAsia" w:hAnsiTheme="minorEastAsia" w:cstheme="minorEastAsia" w:hint="eastAsia"/>
          <w:sz w:val="24"/>
          <w:szCs w:val="24"/>
        </w:rPr>
        <w:t>食道异物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hAnsiTheme="minorEastAsia" w:cstheme="minorEastAsia" w:hint="eastAsia"/>
          <w:sz w:val="24"/>
          <w:szCs w:val="24"/>
        </w:rPr>
        <w:t>、对咽后脓肿行检查和治疗时，患儿体位应是（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坐位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B.</w:t>
      </w:r>
      <w:r>
        <w:rPr>
          <w:rFonts w:asciiTheme="minorEastAsia" w:hAnsiTheme="minorEastAsia" w:cstheme="minorEastAsia" w:hint="eastAsia"/>
          <w:sz w:val="24"/>
          <w:szCs w:val="24"/>
        </w:rPr>
        <w:t>平卧位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C.</w:t>
      </w:r>
      <w:r>
        <w:rPr>
          <w:rFonts w:asciiTheme="minorEastAsia" w:hAnsiTheme="minorEastAsia" w:cstheme="minorEastAsia" w:hint="eastAsia"/>
          <w:sz w:val="24"/>
          <w:szCs w:val="24"/>
        </w:rPr>
        <w:t>仰卧位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D.</w:t>
      </w:r>
      <w:r>
        <w:rPr>
          <w:rFonts w:asciiTheme="minorEastAsia" w:hAnsiTheme="minorEastAsia" w:cstheme="minorEastAsia" w:hint="eastAsia"/>
          <w:sz w:val="24"/>
          <w:szCs w:val="24"/>
        </w:rPr>
        <w:t>侧卧位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E.</w:t>
      </w:r>
      <w:r>
        <w:rPr>
          <w:rFonts w:asciiTheme="minorEastAsia" w:hAnsiTheme="minorEastAsia" w:cstheme="minorEastAsia" w:hint="eastAsia"/>
          <w:sz w:val="24"/>
          <w:szCs w:val="24"/>
        </w:rPr>
        <w:t>仰卧头低位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5</w:t>
      </w:r>
      <w:r>
        <w:rPr>
          <w:rFonts w:asciiTheme="minorEastAsia" w:hAnsiTheme="minorEastAsia" w:cstheme="minorEastAsia" w:hint="eastAsia"/>
          <w:sz w:val="24"/>
          <w:szCs w:val="24"/>
        </w:rPr>
        <w:t>、性扁桃体炎的首选治疗药物是（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丁胺卡那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B.</w:t>
      </w:r>
      <w:r>
        <w:rPr>
          <w:rFonts w:asciiTheme="minorEastAsia" w:hAnsiTheme="minorEastAsia" w:cstheme="minorEastAsia" w:hint="eastAsia"/>
          <w:sz w:val="24"/>
          <w:szCs w:val="24"/>
        </w:rPr>
        <w:t>青霉素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C.</w:t>
      </w:r>
      <w:r>
        <w:rPr>
          <w:rFonts w:asciiTheme="minorEastAsia" w:hAnsiTheme="minorEastAsia" w:cstheme="minorEastAsia" w:hint="eastAsia"/>
          <w:sz w:val="24"/>
          <w:szCs w:val="24"/>
        </w:rPr>
        <w:t>庆大霉素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D.</w:t>
      </w:r>
      <w:r>
        <w:rPr>
          <w:rFonts w:asciiTheme="minorEastAsia" w:hAnsiTheme="minorEastAsia" w:cstheme="minorEastAsia" w:hint="eastAsia"/>
          <w:sz w:val="24"/>
          <w:szCs w:val="24"/>
        </w:rPr>
        <w:t>链霉素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E.</w:t>
      </w:r>
      <w:r>
        <w:rPr>
          <w:rFonts w:asciiTheme="minorEastAsia" w:hAnsiTheme="minorEastAsia" w:cstheme="minorEastAsia" w:hint="eastAsia"/>
          <w:sz w:val="24"/>
          <w:szCs w:val="24"/>
        </w:rPr>
        <w:t>林可霉素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6</w:t>
      </w:r>
      <w:r>
        <w:rPr>
          <w:rFonts w:asciiTheme="minorEastAsia" w:hAnsiTheme="minorEastAsia" w:cstheme="minorEastAsia" w:hint="eastAsia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sz w:val="24"/>
          <w:szCs w:val="24"/>
        </w:rPr>
        <w:t>度呼吸困难的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szCs w:val="24"/>
        </w:rPr>
        <w:t>病人不应有（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紫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绀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   B.</w:t>
      </w:r>
      <w:r>
        <w:rPr>
          <w:rFonts w:asciiTheme="minorEastAsia" w:hAnsiTheme="minorEastAsia" w:cstheme="minorEastAsia" w:hint="eastAsia"/>
          <w:sz w:val="24"/>
          <w:szCs w:val="24"/>
        </w:rPr>
        <w:t>喉鸣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C.</w:t>
      </w:r>
      <w:r>
        <w:rPr>
          <w:rFonts w:asciiTheme="minorEastAsia" w:hAnsiTheme="minorEastAsia" w:cstheme="minorEastAsia" w:hint="eastAsia"/>
          <w:sz w:val="24"/>
          <w:szCs w:val="24"/>
        </w:rPr>
        <w:t>四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凹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D.</w:t>
      </w:r>
      <w:r>
        <w:rPr>
          <w:rFonts w:asciiTheme="minorEastAsia" w:hAnsiTheme="minorEastAsia" w:cstheme="minorEastAsia" w:hint="eastAsia"/>
          <w:sz w:val="24"/>
          <w:szCs w:val="24"/>
        </w:rPr>
        <w:t>烦躁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E.</w:t>
      </w:r>
      <w:r>
        <w:rPr>
          <w:rFonts w:asciiTheme="minorEastAsia" w:hAnsiTheme="minorEastAsia" w:cstheme="minorEastAsia" w:hint="eastAsia"/>
          <w:sz w:val="24"/>
          <w:szCs w:val="24"/>
        </w:rPr>
        <w:t>大小便失禁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7</w:t>
      </w:r>
      <w:r>
        <w:rPr>
          <w:rFonts w:asciiTheme="minorEastAsia" w:hAnsiTheme="minorEastAsia" w:cstheme="minorEastAsia" w:hint="eastAsia"/>
          <w:sz w:val="24"/>
          <w:szCs w:val="24"/>
        </w:rPr>
        <w:t>、鼻咽纤维血管瘤的诊断依据哪项是错的？（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反复长期鼻出血史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B.</w:t>
      </w:r>
      <w:r>
        <w:rPr>
          <w:rFonts w:asciiTheme="minorEastAsia" w:hAnsiTheme="minorEastAsia" w:cstheme="minorEastAsia" w:hint="eastAsia"/>
          <w:sz w:val="24"/>
          <w:szCs w:val="24"/>
        </w:rPr>
        <w:t>持续渐进性鼻塞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C.</w:t>
      </w:r>
      <w:r>
        <w:rPr>
          <w:rFonts w:asciiTheme="minorEastAsia" w:hAnsiTheme="minorEastAsia" w:cstheme="minorEastAsia" w:hint="eastAsia"/>
          <w:sz w:val="24"/>
          <w:szCs w:val="24"/>
        </w:rPr>
        <w:t>肿瘤触诊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D.</w:t>
      </w:r>
      <w:r>
        <w:rPr>
          <w:rFonts w:asciiTheme="minorEastAsia" w:hAnsiTheme="minorEastAsia" w:cstheme="minorEastAsia" w:hint="eastAsia"/>
          <w:sz w:val="24"/>
          <w:szCs w:val="24"/>
        </w:rPr>
        <w:t>鼻咽部检查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E.</w:t>
      </w:r>
      <w:r>
        <w:rPr>
          <w:rFonts w:asciiTheme="minorEastAsia" w:hAnsiTheme="minorEastAsia" w:cstheme="minorEastAsia" w:hint="eastAsia"/>
          <w:sz w:val="24"/>
          <w:szCs w:val="24"/>
        </w:rPr>
        <w:t>新生物活检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8</w:t>
      </w:r>
      <w:r>
        <w:rPr>
          <w:rFonts w:asciiTheme="minorEastAsia" w:hAnsiTheme="minorEastAsia" w:cstheme="minorEastAsia" w:hint="eastAsia"/>
          <w:sz w:val="24"/>
          <w:szCs w:val="24"/>
        </w:rPr>
        <w:t>、有一位病人就诊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时诉抽涕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带血，检查发现鼓室积液，首先应考虑（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分泌性中耳炎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B.</w:t>
      </w:r>
      <w:r>
        <w:rPr>
          <w:rFonts w:asciiTheme="minorEastAsia" w:hAnsiTheme="minorEastAsia" w:cstheme="minorEastAsia" w:hint="eastAsia"/>
          <w:sz w:val="24"/>
          <w:szCs w:val="24"/>
        </w:rPr>
        <w:t>慢性鼻炎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C.</w:t>
      </w:r>
      <w:r>
        <w:rPr>
          <w:rFonts w:asciiTheme="minorEastAsia" w:hAnsiTheme="minorEastAsia" w:cstheme="minorEastAsia" w:hint="eastAsia"/>
          <w:sz w:val="24"/>
          <w:szCs w:val="24"/>
        </w:rPr>
        <w:t>鼻咽癌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D.</w:t>
      </w:r>
      <w:r>
        <w:rPr>
          <w:rFonts w:asciiTheme="minorEastAsia" w:hAnsiTheme="minorEastAsia" w:cstheme="minorEastAsia" w:hint="eastAsia"/>
          <w:sz w:val="24"/>
          <w:szCs w:val="24"/>
        </w:rPr>
        <w:t>鼻窦炎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E.</w:t>
      </w:r>
      <w:r>
        <w:rPr>
          <w:rFonts w:asciiTheme="minorEastAsia" w:hAnsiTheme="minorEastAsia" w:cstheme="minorEastAsia" w:hint="eastAsia"/>
          <w:sz w:val="24"/>
          <w:szCs w:val="24"/>
        </w:rPr>
        <w:t>腺样体肥大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9</w:t>
      </w:r>
      <w:r>
        <w:rPr>
          <w:rFonts w:asciiTheme="minorEastAsia" w:hAnsiTheme="minorEastAsia" w:cstheme="minorEastAsia" w:hint="eastAsia"/>
          <w:sz w:val="24"/>
          <w:szCs w:val="24"/>
        </w:rPr>
        <w:t>、分泌性中耳炎患者变位性听力改善的原因是（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鼓膜穿孔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B.</w:t>
      </w:r>
      <w:r>
        <w:rPr>
          <w:rFonts w:asciiTheme="minorEastAsia" w:hAnsiTheme="minorEastAsia" w:cstheme="minorEastAsia" w:hint="eastAsia"/>
          <w:sz w:val="24"/>
          <w:szCs w:val="24"/>
        </w:rPr>
        <w:t>鼓膜内陷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sz w:val="24"/>
          <w:szCs w:val="24"/>
        </w:rPr>
        <w:t>鼓室内芽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D.</w:t>
      </w:r>
      <w:r>
        <w:rPr>
          <w:rFonts w:asciiTheme="minorEastAsia" w:hAnsiTheme="minorEastAsia" w:cstheme="minorEastAsia" w:hint="eastAsia"/>
          <w:sz w:val="24"/>
          <w:szCs w:val="24"/>
        </w:rPr>
        <w:t>鼓室积液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E.</w:t>
      </w:r>
      <w:r>
        <w:rPr>
          <w:rFonts w:asciiTheme="minorEastAsia" w:hAnsiTheme="minorEastAsia" w:cstheme="minorEastAsia" w:hint="eastAsia"/>
          <w:sz w:val="24"/>
          <w:szCs w:val="24"/>
        </w:rPr>
        <w:t>鼓室粘连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10</w:t>
      </w:r>
      <w:r>
        <w:rPr>
          <w:rFonts w:asciiTheme="minorEastAsia" w:hAnsiTheme="minorEastAsia" w:cstheme="minorEastAsia" w:hint="eastAsia"/>
          <w:sz w:val="24"/>
          <w:szCs w:val="24"/>
        </w:rPr>
        <w:t>、听神经瘤导致泪液减少可能压迫的神经是（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视神经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B.</w:t>
      </w:r>
      <w:r>
        <w:rPr>
          <w:rFonts w:asciiTheme="minorEastAsia" w:hAnsiTheme="minorEastAsia" w:cstheme="minorEastAsia" w:hint="eastAsia"/>
          <w:sz w:val="24"/>
          <w:szCs w:val="24"/>
        </w:rPr>
        <w:t>三叉神经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C.</w:t>
      </w:r>
      <w:r>
        <w:rPr>
          <w:rFonts w:asciiTheme="minorEastAsia" w:hAnsiTheme="minorEastAsia" w:cstheme="minorEastAsia" w:hint="eastAsia"/>
          <w:sz w:val="24"/>
          <w:szCs w:val="24"/>
        </w:rPr>
        <w:t>动眼神经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D.</w:t>
      </w:r>
      <w:r>
        <w:rPr>
          <w:rFonts w:asciiTheme="minorEastAsia" w:hAnsiTheme="minorEastAsia" w:cstheme="minorEastAsia" w:hint="eastAsia"/>
          <w:sz w:val="24"/>
          <w:szCs w:val="24"/>
        </w:rPr>
        <w:t>外展神经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E.</w:t>
      </w:r>
      <w:r>
        <w:rPr>
          <w:rFonts w:asciiTheme="minorEastAsia" w:hAnsiTheme="minorEastAsia" w:cstheme="minorEastAsia" w:hint="eastAsia"/>
          <w:sz w:val="24"/>
          <w:szCs w:val="24"/>
        </w:rPr>
        <w:t>面神经</w:t>
      </w:r>
    </w:p>
    <w:p w:rsidR="00486E4C" w:rsidRDefault="00576BF8">
      <w:pPr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四、多选题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sz w:val="24"/>
          <w:szCs w:val="24"/>
        </w:rPr>
        <w:t>、鼻包括（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外鼻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B.</w:t>
      </w:r>
      <w:r>
        <w:rPr>
          <w:rFonts w:asciiTheme="minorEastAsia" w:hAnsiTheme="minorEastAsia" w:cstheme="minorEastAsia" w:hint="eastAsia"/>
          <w:sz w:val="24"/>
          <w:szCs w:val="24"/>
        </w:rPr>
        <w:t>鼻腔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C.</w:t>
      </w:r>
      <w:r>
        <w:rPr>
          <w:rFonts w:asciiTheme="minorEastAsia" w:hAnsiTheme="minorEastAsia" w:cstheme="minorEastAsia" w:hint="eastAsia"/>
          <w:sz w:val="24"/>
          <w:szCs w:val="24"/>
        </w:rPr>
        <w:t>鼻窦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D.</w:t>
      </w:r>
      <w:r>
        <w:rPr>
          <w:rFonts w:asciiTheme="minorEastAsia" w:hAnsiTheme="minorEastAsia" w:cstheme="minorEastAsia" w:hint="eastAsia"/>
          <w:sz w:val="24"/>
          <w:szCs w:val="24"/>
        </w:rPr>
        <w:t>鼻咽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E.</w:t>
      </w:r>
      <w:r>
        <w:rPr>
          <w:rFonts w:asciiTheme="minorEastAsia" w:hAnsiTheme="minorEastAsia" w:cstheme="minorEastAsia" w:hint="eastAsia"/>
          <w:sz w:val="24"/>
          <w:szCs w:val="24"/>
        </w:rPr>
        <w:t>咽鼓管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lastRenderedPageBreak/>
        <w:t>2</w:t>
      </w:r>
      <w:r>
        <w:rPr>
          <w:rFonts w:asciiTheme="minorEastAsia" w:hAnsiTheme="minorEastAsia" w:cstheme="minorEastAsia" w:hint="eastAsia"/>
          <w:sz w:val="24"/>
          <w:szCs w:val="24"/>
        </w:rPr>
        <w:t>、喉部的癌前期病变有（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声带息肉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  B.</w:t>
      </w:r>
      <w:r>
        <w:rPr>
          <w:rFonts w:asciiTheme="minorEastAsia" w:hAnsiTheme="minorEastAsia" w:cstheme="minorEastAsia" w:hint="eastAsia"/>
          <w:sz w:val="24"/>
          <w:szCs w:val="24"/>
        </w:rPr>
        <w:t>喉白斑病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  C.</w:t>
      </w:r>
      <w:r>
        <w:rPr>
          <w:rFonts w:asciiTheme="minorEastAsia" w:hAnsiTheme="minorEastAsia" w:cstheme="minorEastAsia" w:hint="eastAsia"/>
          <w:sz w:val="24"/>
          <w:szCs w:val="24"/>
        </w:rPr>
        <w:t>声带小结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 D.</w:t>
      </w:r>
      <w:r>
        <w:rPr>
          <w:rFonts w:asciiTheme="minorEastAsia" w:hAnsiTheme="minorEastAsia" w:cstheme="minorEastAsia" w:hint="eastAsia"/>
          <w:sz w:val="24"/>
          <w:szCs w:val="24"/>
        </w:rPr>
        <w:t>声带重度不典型增生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 E.</w:t>
      </w:r>
      <w:r>
        <w:rPr>
          <w:rFonts w:asciiTheme="minorEastAsia" w:hAnsiTheme="minorEastAsia" w:cstheme="minorEastAsia" w:hint="eastAsia"/>
          <w:sz w:val="24"/>
          <w:szCs w:val="24"/>
        </w:rPr>
        <w:t>成人型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喉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乳头状瘤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sz w:val="24"/>
          <w:szCs w:val="24"/>
        </w:rPr>
        <w:t>、颈部转移性肿块出现在颈上</w:t>
      </w:r>
      <w:r>
        <w:rPr>
          <w:rFonts w:ascii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sz w:val="24"/>
          <w:szCs w:val="24"/>
        </w:rPr>
        <w:t>∕</w:t>
      </w:r>
      <w:r>
        <w:rPr>
          <w:rFonts w:ascii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sz w:val="24"/>
          <w:szCs w:val="24"/>
        </w:rPr>
        <w:t>处，则原发灶可能来自（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甲状腺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B.</w:t>
      </w:r>
      <w:r>
        <w:rPr>
          <w:rFonts w:asciiTheme="minorEastAsia" w:hAnsiTheme="minorEastAsia" w:cstheme="minorEastAsia" w:hint="eastAsia"/>
          <w:sz w:val="24"/>
          <w:szCs w:val="24"/>
        </w:rPr>
        <w:t>胸腹腔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C.</w:t>
      </w:r>
      <w:r>
        <w:rPr>
          <w:rFonts w:asciiTheme="minorEastAsia" w:hAnsiTheme="minorEastAsia" w:cstheme="minorEastAsia" w:hint="eastAsia"/>
          <w:sz w:val="24"/>
          <w:szCs w:val="24"/>
        </w:rPr>
        <w:t>鼻腔鼻窦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D.</w:t>
      </w:r>
      <w:r>
        <w:rPr>
          <w:rFonts w:asciiTheme="minorEastAsia" w:hAnsiTheme="minorEastAsia" w:cstheme="minorEastAsia" w:hint="eastAsia"/>
          <w:sz w:val="24"/>
          <w:szCs w:val="24"/>
        </w:rPr>
        <w:t>鼻咽和口咽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E.</w:t>
      </w:r>
      <w:r>
        <w:rPr>
          <w:rFonts w:asciiTheme="minorEastAsia" w:hAnsiTheme="minorEastAsia" w:cstheme="minorEastAsia" w:hint="eastAsia"/>
          <w:sz w:val="24"/>
          <w:szCs w:val="24"/>
        </w:rPr>
        <w:t>喉和喉咽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hAnsiTheme="minorEastAsia" w:cstheme="minorEastAsia" w:hint="eastAsia"/>
          <w:sz w:val="24"/>
          <w:szCs w:val="24"/>
        </w:rPr>
        <w:t>、耳源性小脑脓肿占位性体征主要有（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对侧偏瘫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B.</w:t>
      </w:r>
      <w:r>
        <w:rPr>
          <w:rFonts w:asciiTheme="minorEastAsia" w:hAnsiTheme="minorEastAsia" w:cstheme="minorEastAsia" w:hint="eastAsia"/>
          <w:sz w:val="24"/>
          <w:szCs w:val="24"/>
        </w:rPr>
        <w:t>同侧肌张力减退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C.</w:t>
      </w:r>
      <w:r>
        <w:rPr>
          <w:rFonts w:asciiTheme="minorEastAsia" w:hAnsiTheme="minorEastAsia" w:cstheme="minorEastAsia" w:hint="eastAsia"/>
          <w:sz w:val="24"/>
          <w:szCs w:val="24"/>
        </w:rPr>
        <w:t>同侧偏盲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sz w:val="24"/>
          <w:szCs w:val="24"/>
        </w:rPr>
        <w:t>共济失调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E.</w:t>
      </w:r>
      <w:r>
        <w:rPr>
          <w:rFonts w:asciiTheme="minorEastAsia" w:hAnsiTheme="minorEastAsia" w:cstheme="minorEastAsia" w:hint="eastAsia"/>
          <w:sz w:val="24"/>
          <w:szCs w:val="24"/>
        </w:rPr>
        <w:t>命名性失语症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5</w:t>
      </w:r>
      <w:r>
        <w:rPr>
          <w:rFonts w:asciiTheme="minorEastAsia" w:hAnsiTheme="minorEastAsia" w:cstheme="minorEastAsia" w:hint="eastAsia"/>
          <w:sz w:val="24"/>
          <w:szCs w:val="24"/>
        </w:rPr>
        <w:t>、提示中耳癌可能的临床表现有（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sz w:val="24"/>
          <w:szCs w:val="24"/>
        </w:rPr>
        <w:t>耳深部疼痛加剧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B.</w:t>
      </w:r>
      <w:r>
        <w:rPr>
          <w:rFonts w:asciiTheme="minorEastAsia" w:hAnsiTheme="minorEastAsia" w:cstheme="minorEastAsia" w:hint="eastAsia"/>
          <w:sz w:val="24"/>
          <w:szCs w:val="24"/>
        </w:rPr>
        <w:t>持续流脓血性分泌物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C.</w:t>
      </w:r>
      <w:r>
        <w:rPr>
          <w:rFonts w:asciiTheme="minorEastAsia" w:hAnsiTheme="minorEastAsia" w:cstheme="minorEastAsia" w:hint="eastAsia"/>
          <w:sz w:val="24"/>
          <w:szCs w:val="24"/>
        </w:rPr>
        <w:t>鼓室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肉芽易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出血、复发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sz w:val="24"/>
          <w:szCs w:val="24"/>
        </w:rPr>
        <w:t>症状突然加重或发生面瘫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  E.</w:t>
      </w:r>
      <w:r>
        <w:rPr>
          <w:rFonts w:asciiTheme="minorEastAsia" w:hAnsiTheme="minorEastAsia" w:cstheme="minorEastAsia" w:hint="eastAsia"/>
          <w:sz w:val="24"/>
          <w:szCs w:val="24"/>
        </w:rPr>
        <w:t>出现驰张高热</w:t>
      </w:r>
    </w:p>
    <w:p w:rsidR="00486E4C" w:rsidRDefault="00576BF8">
      <w:pPr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五、问答题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sz w:val="24"/>
          <w:szCs w:val="24"/>
        </w:rPr>
        <w:t>、请详述何为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窦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口鼻道复合体，并讲出其病理生理学意义以及功能性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鼻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内镜鼻窦手术的原则</w:t>
      </w:r>
      <w:r w:rsidR="004E12D2"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sz w:val="24"/>
          <w:szCs w:val="24"/>
        </w:rPr>
        <w:t>、述喉癌的临床表现</w:t>
      </w:r>
      <w:r w:rsidR="004E12D2"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486E4C" w:rsidRDefault="00576BF8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sz w:val="24"/>
          <w:szCs w:val="24"/>
        </w:rPr>
        <w:t>、述气管切开术的适应症和并发证</w:t>
      </w:r>
      <w:r w:rsidR="004E12D2">
        <w:rPr>
          <w:rFonts w:asciiTheme="minorEastAsia" w:hAnsiTheme="minorEastAsia" w:cstheme="minorEastAsia" w:hint="eastAsia"/>
          <w:sz w:val="24"/>
          <w:szCs w:val="24"/>
        </w:rPr>
        <w:t>?</w:t>
      </w:r>
    </w:p>
    <w:p w:rsidR="00486E4C" w:rsidRDefault="00576BF8">
      <w:pPr>
        <w:rPr>
          <w:rFonts w:ascii="宋体" w:hAnsi="宋体"/>
        </w:rPr>
      </w:pPr>
      <w:r>
        <w:rPr>
          <w:rFonts w:ascii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hAnsiTheme="minorEastAsia" w:cstheme="minorEastAsia" w:hint="eastAsia"/>
          <w:sz w:val="24"/>
          <w:szCs w:val="24"/>
        </w:rPr>
        <w:t>、简述梅尼埃病的诊断依据及治疗原则</w:t>
      </w:r>
      <w:r w:rsidR="004E12D2">
        <w:rPr>
          <w:rFonts w:asciiTheme="minorEastAsia" w:hAnsiTheme="minorEastAsia" w:cstheme="minorEastAsia" w:hint="eastAsia"/>
          <w:sz w:val="24"/>
          <w:szCs w:val="24"/>
        </w:rPr>
        <w:t>.</w:t>
      </w:r>
    </w:p>
    <w:p w:rsidR="00486E4C" w:rsidRDefault="00486E4C">
      <w:pPr>
        <w:rPr>
          <w:rFonts w:ascii="宋体" w:hAnsi="宋体"/>
        </w:rPr>
      </w:pPr>
    </w:p>
    <w:p w:rsidR="00486E4C" w:rsidRDefault="00486E4C">
      <w:pPr>
        <w:spacing w:line="320" w:lineRule="exact"/>
        <w:rPr>
          <w:rFonts w:ascii="宋体" w:hAnsi="宋体"/>
        </w:rPr>
      </w:pPr>
    </w:p>
    <w:p w:rsidR="00486E4C" w:rsidRPr="004E12D2" w:rsidRDefault="00576BF8" w:rsidP="004E12D2">
      <w:pPr>
        <w:spacing w:line="320" w:lineRule="exact"/>
        <w:jc w:val="center"/>
        <w:rPr>
          <w:rFonts w:ascii="宋体" w:hAnsi="宋体"/>
          <w:b/>
        </w:rPr>
      </w:pPr>
      <w:r w:rsidRPr="004E12D2">
        <w:rPr>
          <w:rFonts w:ascii="宋体" w:hAnsi="宋体" w:hint="eastAsia"/>
          <w:b/>
        </w:rPr>
        <w:t>耳鼻喉科学复习资料</w:t>
      </w:r>
      <w:r w:rsidR="004E12D2" w:rsidRPr="004E12D2">
        <w:rPr>
          <w:rFonts w:ascii="宋体" w:hAnsi="宋体" w:hint="eastAsia"/>
          <w:b/>
        </w:rPr>
        <w:t>答案</w:t>
      </w:r>
    </w:p>
    <w:p w:rsidR="00486E4C" w:rsidRDefault="00576BF8">
      <w:pPr>
        <w:numPr>
          <w:ilvl w:val="1"/>
          <w:numId w:val="1"/>
        </w:numPr>
        <w:tabs>
          <w:tab w:val="clear" w:pos="840"/>
          <w:tab w:val="left" w:pos="0"/>
        </w:tabs>
        <w:spacing w:line="320" w:lineRule="exact"/>
        <w:ind w:left="0" w:firstLine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名词解释</w:t>
      </w:r>
    </w:p>
    <w:p w:rsidR="00486E4C" w:rsidRDefault="00576BF8">
      <w:pPr>
        <w:numPr>
          <w:ilvl w:val="0"/>
          <w:numId w:val="3"/>
        </w:numPr>
        <w:tabs>
          <w:tab w:val="clear" w:pos="780"/>
          <w:tab w:val="left" w:pos="0"/>
        </w:tabs>
        <w:spacing w:line="320" w:lineRule="exact"/>
        <w:ind w:left="0" w:firstLine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里特尔区：鼻中隔最前下部粘膜下血管密集，分别由颈内动脉系统和颈外静脉系统的分支汇集而成的血管丛，是鼻出血的好发部位。</w:t>
      </w:r>
    </w:p>
    <w:p w:rsidR="00486E4C" w:rsidRDefault="00576BF8">
      <w:pPr>
        <w:numPr>
          <w:ilvl w:val="0"/>
          <w:numId w:val="3"/>
        </w:numPr>
        <w:tabs>
          <w:tab w:val="clear" w:pos="780"/>
          <w:tab w:val="left" w:pos="0"/>
        </w:tabs>
        <w:spacing w:line="320" w:lineRule="exact"/>
        <w:ind w:left="0" w:firstLine="0"/>
        <w:rPr>
          <w:rFonts w:ascii="宋体" w:hAnsi="宋体"/>
          <w:sz w:val="18"/>
          <w:szCs w:val="18"/>
        </w:rPr>
      </w:pPr>
      <w:proofErr w:type="spellStart"/>
      <w:r>
        <w:rPr>
          <w:rFonts w:ascii="宋体" w:hAnsi="宋体" w:hint="eastAsia"/>
          <w:sz w:val="18"/>
          <w:szCs w:val="18"/>
        </w:rPr>
        <w:t>Ohngren</w:t>
      </w:r>
      <w:proofErr w:type="spellEnd"/>
      <w:r>
        <w:rPr>
          <w:rFonts w:ascii="宋体" w:hAnsi="宋体" w:hint="eastAsia"/>
          <w:sz w:val="18"/>
          <w:szCs w:val="18"/>
        </w:rPr>
        <w:t>线：指内</w:t>
      </w:r>
      <w:proofErr w:type="gramStart"/>
      <w:r>
        <w:rPr>
          <w:rFonts w:ascii="宋体" w:hAnsi="宋体" w:hint="eastAsia"/>
          <w:sz w:val="18"/>
          <w:szCs w:val="18"/>
        </w:rPr>
        <w:t>毗</w:t>
      </w:r>
      <w:proofErr w:type="gramEnd"/>
      <w:r>
        <w:rPr>
          <w:rFonts w:ascii="宋体" w:hAnsi="宋体" w:hint="eastAsia"/>
          <w:sz w:val="18"/>
          <w:szCs w:val="18"/>
        </w:rPr>
        <w:t>和下颌角的连线，以及经过瞳孔的垂直线，将上颌窦分为四个象限。</w:t>
      </w:r>
    </w:p>
    <w:p w:rsidR="00486E4C" w:rsidRDefault="00576BF8">
      <w:pPr>
        <w:numPr>
          <w:ilvl w:val="0"/>
          <w:numId w:val="3"/>
        </w:numPr>
        <w:tabs>
          <w:tab w:val="clear" w:pos="780"/>
          <w:tab w:val="left" w:pos="0"/>
        </w:tabs>
        <w:spacing w:line="320" w:lineRule="exact"/>
        <w:ind w:left="0" w:firstLine="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声门裂：两侧声带外展时声门区出现一个等腰三角形的裂隙。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4</w:t>
      </w:r>
      <w:r>
        <w:rPr>
          <w:rFonts w:ascii="宋体" w:hAnsi="宋体" w:hint="eastAsia"/>
          <w:sz w:val="18"/>
          <w:szCs w:val="18"/>
        </w:rPr>
        <w:t>、声音空气传导：声波→外耳道→鼓膜→锤骨→砧骨→镫骨→前庭窗→内、外淋巴→螺旋器→听神经→听觉中枢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5 </w:t>
      </w:r>
      <w:r>
        <w:rPr>
          <w:rFonts w:ascii="宋体" w:hAnsi="宋体" w:hint="eastAsia"/>
          <w:sz w:val="18"/>
          <w:szCs w:val="18"/>
        </w:rPr>
        <w:t>、梅尼埃病：以膜迷路积水为基本病理基础，以发作性眩晕、耳聋、耳鸣和耳胀满感为临床特征的特发性内耳疾病。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二．填空题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、上</w:t>
      </w:r>
      <w:r>
        <w:rPr>
          <w:rFonts w:ascii="宋体" w:hAnsi="宋体" w:hint="eastAsia"/>
          <w:sz w:val="18"/>
          <w:szCs w:val="18"/>
        </w:rPr>
        <w:t>颌窦</w:t>
      </w:r>
      <w:r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额窦</w:t>
      </w:r>
      <w:r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筛窦和蝶窦</w:t>
      </w:r>
      <w:r>
        <w:rPr>
          <w:rFonts w:ascii="宋体" w:hAnsi="宋体" w:hint="eastAsia"/>
          <w:sz w:val="18"/>
          <w:szCs w:val="18"/>
        </w:rPr>
        <w:t xml:space="preserve">     </w:t>
      </w:r>
      <w:r>
        <w:rPr>
          <w:rFonts w:ascii="宋体" w:hAnsi="宋体" w:hint="eastAsia"/>
          <w:sz w:val="18"/>
          <w:szCs w:val="18"/>
        </w:rPr>
        <w:t>中鼻道</w:t>
      </w:r>
      <w:r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上鼻道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2</w:t>
      </w:r>
      <w:r>
        <w:rPr>
          <w:rFonts w:ascii="宋体" w:hAnsi="宋体" w:hint="eastAsia"/>
          <w:sz w:val="18"/>
          <w:szCs w:val="18"/>
        </w:rPr>
        <w:t>、主动脉的压迹</w:t>
      </w:r>
      <w:r>
        <w:rPr>
          <w:rFonts w:ascii="宋体" w:hAnsi="宋体" w:hint="eastAsia"/>
          <w:sz w:val="18"/>
          <w:szCs w:val="18"/>
        </w:rPr>
        <w:t xml:space="preserve">     </w:t>
      </w:r>
      <w:r>
        <w:rPr>
          <w:rFonts w:ascii="宋体" w:hAnsi="宋体" w:hint="eastAsia"/>
          <w:sz w:val="18"/>
          <w:szCs w:val="18"/>
        </w:rPr>
        <w:t>第</w:t>
      </w:r>
      <w:r>
        <w:rPr>
          <w:rFonts w:ascii="宋体" w:hAnsi="宋体"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狭窄</w:t>
      </w:r>
      <w:r>
        <w:rPr>
          <w:rFonts w:ascii="宋体" w:hAnsi="宋体" w:hint="eastAsia"/>
          <w:sz w:val="18"/>
          <w:szCs w:val="18"/>
        </w:rPr>
        <w:t xml:space="preserve">                  3</w:t>
      </w:r>
      <w:r>
        <w:rPr>
          <w:rFonts w:ascii="宋体" w:hAnsi="宋体" w:hint="eastAsia"/>
          <w:sz w:val="18"/>
          <w:szCs w:val="18"/>
        </w:rPr>
        <w:t>、喉上神经</w:t>
      </w:r>
      <w:r>
        <w:rPr>
          <w:rFonts w:ascii="宋体" w:hAnsi="宋体" w:hint="eastAsia"/>
          <w:sz w:val="18"/>
          <w:szCs w:val="18"/>
        </w:rPr>
        <w:t xml:space="preserve">     </w:t>
      </w:r>
      <w:r>
        <w:rPr>
          <w:rFonts w:ascii="宋体" w:hAnsi="宋体" w:hint="eastAsia"/>
          <w:sz w:val="18"/>
          <w:szCs w:val="18"/>
        </w:rPr>
        <w:t>喉返神经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4</w:t>
      </w:r>
      <w:r>
        <w:rPr>
          <w:rFonts w:ascii="宋体" w:hAnsi="宋体" w:hint="eastAsia"/>
          <w:sz w:val="18"/>
          <w:szCs w:val="18"/>
        </w:rPr>
        <w:t>、硬脑膜外脓肿</w:t>
      </w:r>
      <w:r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硬脑膜下脓肿</w:t>
      </w:r>
      <w:r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化脓性脑膜炎</w:t>
      </w:r>
      <w:r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乙状窦血栓性静脉炎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三．选择题</w:t>
      </w:r>
      <w:r>
        <w:rPr>
          <w:rFonts w:ascii="宋体" w:hAnsi="宋体" w:hint="eastAsia"/>
          <w:sz w:val="18"/>
          <w:szCs w:val="18"/>
        </w:rPr>
        <w:t xml:space="preserve"> </w:t>
      </w:r>
      <w:r>
        <w:rPr>
          <w:rFonts w:ascii="宋体" w:hAnsi="宋体"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C</w:t>
      </w:r>
      <w:r>
        <w:rPr>
          <w:rFonts w:ascii="宋体" w:hAnsi="宋体" w:hint="eastAsia"/>
          <w:sz w:val="18"/>
          <w:szCs w:val="18"/>
        </w:rPr>
        <w:t xml:space="preserve"> 2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</w:t>
      </w:r>
      <w:r>
        <w:rPr>
          <w:rFonts w:ascii="宋体" w:hAnsi="宋体" w:hint="eastAsia"/>
          <w:sz w:val="18"/>
          <w:szCs w:val="18"/>
        </w:rPr>
        <w:t>3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B </w:t>
      </w:r>
      <w:r w:rsidR="004E12D2">
        <w:rPr>
          <w:rFonts w:ascii="宋体" w:hAnsi="宋体" w:hint="eastAsia"/>
          <w:sz w:val="18"/>
          <w:szCs w:val="18"/>
        </w:rPr>
        <w:t xml:space="preserve">  </w:t>
      </w:r>
      <w:r>
        <w:rPr>
          <w:rFonts w:ascii="宋体" w:hAnsi="宋体" w:hint="eastAsia"/>
          <w:sz w:val="18"/>
          <w:szCs w:val="18"/>
        </w:rPr>
        <w:t>4</w:t>
      </w:r>
      <w:r>
        <w:rPr>
          <w:rFonts w:ascii="宋体" w:hAnsi="宋体" w:hint="eastAsia"/>
          <w:sz w:val="18"/>
          <w:szCs w:val="18"/>
        </w:rPr>
        <w:t>、</w:t>
      </w:r>
      <w:r w:rsidR="004E12D2">
        <w:rPr>
          <w:rFonts w:ascii="宋体" w:hAnsi="宋体" w:hint="eastAsia"/>
          <w:sz w:val="18"/>
          <w:szCs w:val="18"/>
        </w:rPr>
        <w:t xml:space="preserve">   </w:t>
      </w:r>
      <w:r>
        <w:rPr>
          <w:rFonts w:ascii="宋体" w:hAnsi="宋体" w:hint="eastAsia"/>
          <w:sz w:val="18"/>
          <w:szCs w:val="18"/>
        </w:rPr>
        <w:t>5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B </w:t>
      </w:r>
      <w:r w:rsidR="004E12D2"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6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</w:t>
      </w:r>
      <w:r w:rsidR="004E12D2">
        <w:rPr>
          <w:rFonts w:ascii="宋体" w:hAnsi="宋体" w:hint="eastAsia"/>
          <w:sz w:val="18"/>
          <w:szCs w:val="18"/>
        </w:rPr>
        <w:t xml:space="preserve">   </w:t>
      </w:r>
      <w:r>
        <w:rPr>
          <w:rFonts w:ascii="宋体" w:hAnsi="宋体" w:hint="eastAsia"/>
          <w:sz w:val="18"/>
          <w:szCs w:val="18"/>
        </w:rPr>
        <w:t>7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</w:t>
      </w:r>
      <w:r>
        <w:rPr>
          <w:rFonts w:ascii="宋体" w:hAnsi="宋体" w:hint="eastAsia"/>
          <w:sz w:val="18"/>
          <w:szCs w:val="18"/>
        </w:rPr>
        <w:t xml:space="preserve"> </w:t>
      </w:r>
      <w:r w:rsidR="004E12D2">
        <w:rPr>
          <w:rFonts w:ascii="宋体" w:hAnsi="宋体" w:hint="eastAsia"/>
          <w:sz w:val="18"/>
          <w:szCs w:val="18"/>
        </w:rPr>
        <w:t xml:space="preserve">   </w:t>
      </w:r>
      <w:r>
        <w:rPr>
          <w:rFonts w:ascii="宋体" w:hAnsi="宋体" w:hint="eastAsia"/>
          <w:sz w:val="18"/>
          <w:szCs w:val="18"/>
        </w:rPr>
        <w:t>8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>C</w:t>
      </w:r>
      <w:r>
        <w:rPr>
          <w:rFonts w:ascii="宋体" w:hAnsi="宋体" w:hint="eastAsia"/>
          <w:sz w:val="18"/>
          <w:szCs w:val="18"/>
        </w:rPr>
        <w:t xml:space="preserve"> </w:t>
      </w:r>
      <w:r w:rsidR="004E12D2">
        <w:rPr>
          <w:rFonts w:ascii="宋体" w:hAnsi="宋体" w:hint="eastAsia"/>
          <w:sz w:val="18"/>
          <w:szCs w:val="18"/>
        </w:rPr>
        <w:t xml:space="preserve">   </w:t>
      </w:r>
      <w:r>
        <w:rPr>
          <w:rFonts w:ascii="宋体" w:hAnsi="宋体" w:hint="eastAsia"/>
          <w:sz w:val="18"/>
          <w:szCs w:val="18"/>
        </w:rPr>
        <w:t>9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>D</w:t>
      </w:r>
      <w:r>
        <w:rPr>
          <w:rFonts w:ascii="宋体" w:hAnsi="宋体" w:hint="eastAsia"/>
          <w:sz w:val="18"/>
          <w:szCs w:val="18"/>
        </w:rPr>
        <w:t xml:space="preserve"> </w:t>
      </w:r>
      <w:r w:rsidR="004E12D2"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10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</w:t>
      </w:r>
    </w:p>
    <w:p w:rsidR="004E12D2" w:rsidRDefault="00576BF8">
      <w:pPr>
        <w:spacing w:line="320" w:lineRule="exact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四．多选题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</w:t>
      </w:r>
      <w:r>
        <w:rPr>
          <w:rFonts w:ascii="宋体" w:hAnsi="宋体"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ABC </w:t>
      </w:r>
      <w:r w:rsidR="004E12D2">
        <w:rPr>
          <w:rFonts w:ascii="宋体" w:hAnsi="宋体" w:hint="eastAsia"/>
          <w:sz w:val="18"/>
          <w:szCs w:val="18"/>
        </w:rPr>
        <w:t xml:space="preserve">    </w:t>
      </w:r>
      <w:r>
        <w:rPr>
          <w:rFonts w:ascii="宋体" w:hAnsi="宋体" w:hint="eastAsia"/>
          <w:sz w:val="18"/>
          <w:szCs w:val="18"/>
        </w:rPr>
        <w:t>2</w:t>
      </w:r>
      <w:r>
        <w:rPr>
          <w:rFonts w:ascii="宋体" w:hAnsi="宋体" w:hint="eastAsia"/>
          <w:sz w:val="18"/>
          <w:szCs w:val="18"/>
        </w:rPr>
        <w:t>、</w:t>
      </w:r>
      <w:r w:rsidR="004E12D2">
        <w:rPr>
          <w:rFonts w:ascii="宋体" w:hAnsi="宋体" w:hint="eastAsia"/>
          <w:sz w:val="18"/>
          <w:szCs w:val="18"/>
        </w:rPr>
        <w:t xml:space="preserve">  </w:t>
      </w:r>
      <w:r>
        <w:rPr>
          <w:rFonts w:ascii="宋体" w:hAnsi="宋体" w:hint="eastAsia"/>
          <w:sz w:val="18"/>
          <w:szCs w:val="18"/>
        </w:rPr>
        <w:t xml:space="preserve"> </w:t>
      </w:r>
      <w:r>
        <w:rPr>
          <w:rFonts w:ascii="宋体" w:hAnsi="宋体" w:hint="eastAsia"/>
          <w:sz w:val="18"/>
          <w:szCs w:val="18"/>
        </w:rPr>
        <w:t>3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CDE</w:t>
      </w:r>
      <w:r w:rsidR="004E12D2">
        <w:rPr>
          <w:rFonts w:ascii="宋体" w:hAnsi="宋体" w:hint="eastAsia"/>
          <w:sz w:val="18"/>
          <w:szCs w:val="18"/>
        </w:rPr>
        <w:t xml:space="preserve">     </w:t>
      </w:r>
      <w:r>
        <w:rPr>
          <w:rFonts w:ascii="宋体" w:hAnsi="宋体" w:hint="eastAsia"/>
          <w:sz w:val="18"/>
          <w:szCs w:val="18"/>
        </w:rPr>
        <w:t>4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BD</w:t>
      </w:r>
      <w:r w:rsidR="004E12D2">
        <w:rPr>
          <w:rFonts w:ascii="宋体" w:hAnsi="宋体" w:hint="eastAsia"/>
          <w:sz w:val="18"/>
          <w:szCs w:val="18"/>
        </w:rPr>
        <w:t xml:space="preserve">   </w:t>
      </w:r>
      <w:r>
        <w:rPr>
          <w:rFonts w:ascii="宋体" w:hAnsi="宋体" w:hint="eastAsia"/>
          <w:sz w:val="18"/>
          <w:szCs w:val="18"/>
        </w:rPr>
        <w:t xml:space="preserve"> </w:t>
      </w:r>
      <w:r>
        <w:rPr>
          <w:rFonts w:ascii="宋体" w:hAnsi="宋体" w:hint="eastAsia"/>
          <w:sz w:val="18"/>
          <w:szCs w:val="18"/>
        </w:rPr>
        <w:t>5</w:t>
      </w:r>
      <w:r>
        <w:rPr>
          <w:rFonts w:ascii="宋体" w:hAnsi="宋体" w:hint="eastAsia"/>
          <w:sz w:val="18"/>
          <w:szCs w:val="18"/>
        </w:rPr>
        <w:t>、</w:t>
      </w:r>
      <w:r>
        <w:rPr>
          <w:rFonts w:ascii="宋体" w:hAnsi="宋体" w:hint="eastAsia"/>
          <w:sz w:val="18"/>
          <w:szCs w:val="18"/>
        </w:rPr>
        <w:t xml:space="preserve"> ABCD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五．问答题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1.</w:t>
      </w:r>
      <w:r>
        <w:rPr>
          <w:rFonts w:ascii="宋体" w:hAnsi="宋体" w:hint="eastAsia"/>
          <w:sz w:val="18"/>
          <w:szCs w:val="18"/>
        </w:rPr>
        <w:t>指以筛漏斗为中心的一组结构，包括中鼻甲、钩</w:t>
      </w:r>
      <w:r>
        <w:rPr>
          <w:rFonts w:ascii="宋体" w:hAnsi="宋体" w:hint="eastAsia"/>
          <w:sz w:val="18"/>
          <w:szCs w:val="18"/>
        </w:rPr>
        <w:t>突、筛漏斗、筛泡、半月</w:t>
      </w:r>
      <w:proofErr w:type="gramStart"/>
      <w:r>
        <w:rPr>
          <w:rFonts w:ascii="宋体" w:hAnsi="宋体" w:hint="eastAsia"/>
          <w:sz w:val="18"/>
          <w:szCs w:val="18"/>
        </w:rPr>
        <w:t>裂</w:t>
      </w:r>
      <w:proofErr w:type="gramEnd"/>
      <w:r>
        <w:rPr>
          <w:rFonts w:ascii="宋体" w:hAnsi="宋体" w:hint="eastAsia"/>
          <w:sz w:val="18"/>
          <w:szCs w:val="18"/>
        </w:rPr>
        <w:t>记忆额窦、前组筛窦、上颌窦的开口。病理生理学意义是：</w:t>
      </w:r>
      <w:r>
        <w:rPr>
          <w:rFonts w:ascii="宋体" w:hAnsi="宋体" w:hint="eastAsia"/>
          <w:sz w:val="18"/>
          <w:szCs w:val="18"/>
        </w:rPr>
        <w:t>OMC</w:t>
      </w:r>
      <w:r>
        <w:rPr>
          <w:rFonts w:ascii="宋体" w:hAnsi="宋体" w:hint="eastAsia"/>
          <w:sz w:val="18"/>
          <w:szCs w:val="18"/>
        </w:rPr>
        <w:t>阻塞即可导致相邻的鼻窦广泛而严重的病变。鼻窦内窥镜的手术原则是：通过微创的手术，接触鼻窦</w:t>
      </w:r>
      <w:proofErr w:type="gramStart"/>
      <w:r>
        <w:rPr>
          <w:rFonts w:ascii="宋体" w:hAnsi="宋体" w:hint="eastAsia"/>
          <w:sz w:val="18"/>
          <w:szCs w:val="18"/>
        </w:rPr>
        <w:t>窦</w:t>
      </w:r>
      <w:proofErr w:type="gramEnd"/>
      <w:r>
        <w:rPr>
          <w:rFonts w:ascii="宋体" w:hAnsi="宋体" w:hint="eastAsia"/>
          <w:sz w:val="18"/>
          <w:szCs w:val="18"/>
        </w:rPr>
        <w:t>口的机械性阻塞，借助鼻腔鼻窦的粘液纤毛清楚功能，从而解决广泛的鼻窦疾病。</w:t>
      </w:r>
    </w:p>
    <w:p w:rsidR="00486E4C" w:rsidRDefault="00576BF8">
      <w:pPr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2.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症状体征喉癌因肿瘤侵犯的部位、类型、大小以及病程长短不同而临床表现各异。常见症状如下。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1.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声音嘶哑因肿瘤累及声带或因感染而使声带水肿，都可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引起声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哑或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间歇声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哑。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lastRenderedPageBreak/>
        <w:t>2.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咽喉部感觉异常，有异物感、紧迫感或吞咽不适，为声门上癌的首发症状。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3.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咳嗽由分泌物刺激所致，咳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嗽时痰中带血，间断脓血臭痰，或刺激性干咳。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4.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疼痛因感染或肿瘤所累侵犯组织及软骨而引起疼痛，可向同侧耳部放射痛，喉节处痛或胀。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5.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呼吸困难喉部肿瘤增大压迫气管或气管狭窄，早期呼吸困难。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6.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肺部感染多由喉头反向功能减退，易将食物误咽入气管或坏死瘤组织流入气管，引起吸入性肺炎。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7.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颈部肿块为主诉就诊，常在上颈部、下颌角后方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扪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及包块。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8.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喉癌的临床区分及表现特点根据喉癌发生的不同部位，临床上按喉的解剖部位分为以下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3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个区段：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1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）声门上癌：癌种侵犯自会厌上端至喉室（包括会厌喉面、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杓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会厌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襞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、杓状软骨、声带及喉室）。临床表现早期仅为喉部异物感，病变进展，出现喉痛，患者多因此而就诊。疼痛向耳部放射，累及会厌软骨时，疼痛向中耳放射，吞咽时加剧。肿瘤破溃后引起咳嗽，咯出脓臭血痰。晚期出现声哑，少数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杓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会厌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襞癌因颈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淋巴结肿大而就诊，作喉镜检查可发现喉癌。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2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）声门癌：癌侵及声带、前联合及后联合部。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病始即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音哑，持续存在并进行加重，可有刺激性干咳，痰中带血，常伴发呼吸困难，晚期亦可出现喉痛，颈淋巴结肿大少见。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3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）声门下癌：癌侵及声带以下至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环状软骨下缘处，早期症状不明显，或仅有咳嗽，如果及环杓关节或声带，则产生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音哑及呛咳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，有时咯血痰，肿物压迫气管时可产生呼吸困难。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 w:hint="eastAsia"/>
          <w:color w:val="000000"/>
          <w:kern w:val="0"/>
          <w:sz w:val="18"/>
          <w:szCs w:val="18"/>
        </w:rPr>
        <w:t>9</w:t>
      </w:r>
      <w:bookmarkStart w:id="0" w:name="_GoBack"/>
      <w:bookmarkEnd w:id="0"/>
      <w:r>
        <w:rPr>
          <w:rFonts w:ascii="Verdana,ˎ̥" w:hAnsi="Verdana,ˎ̥" w:cs="宋体"/>
          <w:color w:val="000000"/>
          <w:kern w:val="0"/>
          <w:sz w:val="18"/>
          <w:szCs w:val="18"/>
        </w:rPr>
        <w:t>.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转移性症状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1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）淋巴转移：喉癌的颈淋巴结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转移因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解剖部位不同而有别，声门上区淋巴组织丰富，癌细胞分化较差，常较早出现淋巴结转移，转移率一般约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30%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，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杓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会厌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襞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约为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50%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，多转移至舌腹肌下淋巴结。声带癌早期较少转移，除非病变超出声带范围时，其转移率约为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10%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，多转移至气管前、气管旁或颈内静脉中区淋巴结。声门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下癌因发现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较晚，转移率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10%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以上，多转移至气管旁或颈内静脉中或下区淋巴结。出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现相应部位淋巴结肿大且质地坚硬。</w:t>
      </w:r>
    </w:p>
    <w:p w:rsidR="00486E4C" w:rsidRDefault="00576BF8">
      <w:pPr>
        <w:widowControl/>
        <w:spacing w:line="320" w:lineRule="exact"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2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）血性转移：全身转移率在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1%-4%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左右，转移肺部最多，其次为</w:t>
      </w:r>
      <w:proofErr w:type="gramStart"/>
      <w:r>
        <w:rPr>
          <w:rFonts w:ascii="Verdana,ˎ̥" w:hAnsi="Verdana,ˎ̥" w:cs="宋体"/>
          <w:color w:val="000000"/>
          <w:kern w:val="0"/>
          <w:sz w:val="18"/>
          <w:szCs w:val="18"/>
        </w:rPr>
        <w:t>纵隔</w:t>
      </w:r>
      <w:proofErr w:type="gramEnd"/>
      <w:r>
        <w:rPr>
          <w:rFonts w:ascii="Verdana,ˎ̥" w:hAnsi="Verdana,ˎ̥" w:cs="宋体"/>
          <w:color w:val="000000"/>
          <w:kern w:val="0"/>
          <w:sz w:val="18"/>
          <w:szCs w:val="18"/>
        </w:rPr>
        <w:t>淋巴结肝脏、骨骼及胸膜等处，出现咳嗽、胸痛、肝区疼痛、黄疸及骨痛等相应症状。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b/>
          <w:szCs w:val="21"/>
        </w:rPr>
        <w:t>3</w:t>
      </w:r>
      <w:r>
        <w:rPr>
          <w:rFonts w:ascii="宋体" w:hAnsi="宋体" w:hint="eastAsia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、出血的观察与护理</w:t>
      </w:r>
      <w:r>
        <w:rPr>
          <w:rFonts w:ascii="Arial" w:hAnsi="Arial" w:cs="Arial"/>
          <w:sz w:val="18"/>
          <w:szCs w:val="18"/>
        </w:rPr>
        <w:br/>
        <w:t>2</w:t>
      </w:r>
      <w:r>
        <w:rPr>
          <w:rFonts w:ascii="Arial" w:hAnsi="Arial" w:cs="Arial"/>
          <w:sz w:val="18"/>
          <w:szCs w:val="18"/>
        </w:rPr>
        <w:t>、皮下气肿的观察与护理</w:t>
      </w:r>
      <w:r>
        <w:rPr>
          <w:rFonts w:ascii="Arial" w:hAnsi="Arial" w:cs="Arial"/>
          <w:sz w:val="18"/>
          <w:szCs w:val="18"/>
        </w:rPr>
        <w:br/>
        <w:t>3</w:t>
      </w:r>
      <w:r>
        <w:rPr>
          <w:rFonts w:ascii="Arial" w:hAnsi="Arial" w:cs="Arial"/>
          <w:sz w:val="18"/>
          <w:szCs w:val="18"/>
        </w:rPr>
        <w:t>、伤口感染的观察与护理</w:t>
      </w:r>
      <w:r>
        <w:rPr>
          <w:rFonts w:ascii="Arial" w:hAnsi="Arial" w:cs="Arial"/>
          <w:sz w:val="18"/>
          <w:szCs w:val="18"/>
        </w:rPr>
        <w:br/>
        <w:t>4</w:t>
      </w:r>
      <w:r>
        <w:rPr>
          <w:rFonts w:ascii="Arial" w:hAnsi="Arial" w:cs="Arial"/>
          <w:sz w:val="18"/>
          <w:szCs w:val="18"/>
        </w:rPr>
        <w:t>、内套管堵塞的观察与护理</w:t>
      </w:r>
      <w:r>
        <w:rPr>
          <w:rFonts w:ascii="Arial" w:hAnsi="Arial" w:cs="Arial"/>
          <w:sz w:val="18"/>
          <w:szCs w:val="18"/>
        </w:rPr>
        <w:br/>
        <w:t>5</w:t>
      </w:r>
      <w:r>
        <w:rPr>
          <w:rFonts w:ascii="Arial" w:hAnsi="Arial" w:cs="Arial"/>
          <w:sz w:val="18"/>
          <w:szCs w:val="18"/>
        </w:rPr>
        <w:t>、脱管的观察与护理</w:t>
      </w:r>
      <w:r>
        <w:rPr>
          <w:rFonts w:ascii="Arial" w:hAnsi="Arial" w:cs="Arial"/>
          <w:sz w:val="18"/>
          <w:szCs w:val="18"/>
        </w:rPr>
        <w:br/>
        <w:t>6</w:t>
      </w:r>
      <w:r>
        <w:rPr>
          <w:rFonts w:ascii="Arial" w:hAnsi="Arial" w:cs="Arial"/>
          <w:sz w:val="18"/>
          <w:szCs w:val="18"/>
        </w:rPr>
        <w:t>、纵隔气肿和气胸的观察与护理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b/>
          <w:szCs w:val="21"/>
        </w:rPr>
        <w:t>4</w:t>
      </w:r>
      <w:r>
        <w:rPr>
          <w:rFonts w:ascii="宋体" w:hAnsi="宋体" w:hint="eastAsia"/>
          <w:sz w:val="18"/>
          <w:szCs w:val="18"/>
        </w:rPr>
        <w:t>.1</w:t>
      </w:r>
      <w:r>
        <w:rPr>
          <w:rFonts w:ascii="宋体" w:hAnsi="宋体" w:hint="eastAsia"/>
          <w:sz w:val="18"/>
          <w:szCs w:val="18"/>
        </w:rPr>
        <w:t>）反复发作的旋转性眩晕，持续</w:t>
      </w:r>
      <w:r>
        <w:rPr>
          <w:rFonts w:ascii="宋体" w:hAnsi="宋体" w:hint="eastAsia"/>
          <w:sz w:val="18"/>
          <w:szCs w:val="18"/>
        </w:rPr>
        <w:t>20</w:t>
      </w:r>
      <w:r>
        <w:rPr>
          <w:rFonts w:ascii="宋体" w:hAnsi="宋体" w:hint="eastAsia"/>
          <w:sz w:val="18"/>
          <w:szCs w:val="18"/>
        </w:rPr>
        <w:t>分钟至数小时，至少发作</w:t>
      </w:r>
      <w:r>
        <w:rPr>
          <w:rFonts w:ascii="宋体" w:hAnsi="宋体" w:hint="eastAsia"/>
          <w:sz w:val="18"/>
          <w:szCs w:val="18"/>
        </w:rPr>
        <w:t>2</w:t>
      </w:r>
      <w:r>
        <w:rPr>
          <w:rFonts w:ascii="宋体" w:hAnsi="宋体" w:hint="eastAsia"/>
          <w:sz w:val="18"/>
          <w:szCs w:val="18"/>
        </w:rPr>
        <w:t>次以上；常伴恶心、呕吐、平衡障碍，无意识丧失；可</w:t>
      </w:r>
      <w:proofErr w:type="gramStart"/>
      <w:r>
        <w:rPr>
          <w:rFonts w:ascii="宋体" w:hAnsi="宋体" w:hint="eastAsia"/>
          <w:sz w:val="18"/>
          <w:szCs w:val="18"/>
        </w:rPr>
        <w:t>伴水平</w:t>
      </w:r>
      <w:proofErr w:type="gramEnd"/>
      <w:r>
        <w:rPr>
          <w:rFonts w:ascii="宋体" w:hAnsi="宋体" w:hint="eastAsia"/>
          <w:sz w:val="18"/>
          <w:szCs w:val="18"/>
        </w:rPr>
        <w:t>或水平旋转型眼</w:t>
      </w:r>
      <w:r>
        <w:rPr>
          <w:rFonts w:ascii="宋体" w:hAnsi="宋体" w:hint="eastAsia"/>
          <w:sz w:val="18"/>
          <w:szCs w:val="18"/>
        </w:rPr>
        <w:t>6</w:t>
      </w:r>
      <w:r>
        <w:rPr>
          <w:rFonts w:ascii="宋体" w:hAnsi="宋体" w:hint="eastAsia"/>
          <w:sz w:val="18"/>
          <w:szCs w:val="18"/>
        </w:rPr>
        <w:t>震。</w:t>
      </w:r>
      <w:r>
        <w:rPr>
          <w:rFonts w:ascii="宋体" w:hAnsi="宋体" w:hint="eastAsia"/>
          <w:sz w:val="18"/>
          <w:szCs w:val="18"/>
        </w:rPr>
        <w:t>2</w:t>
      </w:r>
      <w:r>
        <w:rPr>
          <w:rFonts w:ascii="宋体" w:hAnsi="宋体" w:hint="eastAsia"/>
          <w:sz w:val="18"/>
          <w:szCs w:val="18"/>
        </w:rPr>
        <w:t>）至少</w:t>
      </w:r>
      <w:r>
        <w:rPr>
          <w:rFonts w:ascii="宋体" w:hAnsi="宋体"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次电侧听提示感音神经性耳聋</w:t>
      </w:r>
      <w:r>
        <w:rPr>
          <w:rFonts w:ascii="宋体" w:hAnsi="宋体" w:hint="eastAsia"/>
          <w:sz w:val="18"/>
          <w:szCs w:val="18"/>
        </w:rPr>
        <w:t>。</w:t>
      </w:r>
      <w:r>
        <w:rPr>
          <w:rFonts w:ascii="宋体" w:hAnsi="宋体" w:hint="eastAsia"/>
          <w:sz w:val="18"/>
          <w:szCs w:val="18"/>
        </w:rPr>
        <w:t>3</w:t>
      </w:r>
      <w:r>
        <w:rPr>
          <w:rFonts w:ascii="宋体" w:hAnsi="宋体" w:hint="eastAsia"/>
          <w:sz w:val="18"/>
          <w:szCs w:val="18"/>
        </w:rPr>
        <w:t>）间歇性或持续性耳鸣。</w:t>
      </w:r>
      <w:r>
        <w:rPr>
          <w:rFonts w:ascii="宋体" w:hAnsi="宋体" w:hint="eastAsia"/>
          <w:sz w:val="18"/>
          <w:szCs w:val="18"/>
        </w:rPr>
        <w:t>4</w:t>
      </w:r>
      <w:r>
        <w:rPr>
          <w:rFonts w:ascii="宋体" w:hAnsi="宋体" w:hint="eastAsia"/>
          <w:sz w:val="18"/>
          <w:szCs w:val="18"/>
        </w:rPr>
        <w:t>）耳胀满感。</w:t>
      </w:r>
      <w:r>
        <w:rPr>
          <w:rFonts w:ascii="宋体" w:hAnsi="宋体" w:hint="eastAsia"/>
          <w:sz w:val="18"/>
          <w:szCs w:val="18"/>
        </w:rPr>
        <w:t>5</w:t>
      </w:r>
      <w:r>
        <w:rPr>
          <w:rFonts w:ascii="宋体" w:hAnsi="宋体" w:hint="eastAsia"/>
          <w:sz w:val="18"/>
          <w:szCs w:val="18"/>
        </w:rPr>
        <w:t>）排除其他可引起眩晕的疾病。</w:t>
      </w:r>
    </w:p>
    <w:p w:rsidR="00486E4C" w:rsidRDefault="00576BF8"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治疗原则：对初次发作或间隔</w:t>
      </w:r>
      <w:r>
        <w:rPr>
          <w:rFonts w:ascii="宋体" w:hAnsi="宋体"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年、数年再次发作者，应予积极对症处理；对频繁发作者，可考虑手术治疗。</w:t>
      </w:r>
    </w:p>
    <w:p w:rsidR="00486E4C" w:rsidRDefault="00486E4C"/>
    <w:p w:rsidR="00486E4C" w:rsidRDefault="00486E4C">
      <w:pPr>
        <w:rPr>
          <w:b/>
        </w:rPr>
      </w:pPr>
    </w:p>
    <w:p w:rsidR="00486E4C" w:rsidRDefault="00486E4C">
      <w:pPr>
        <w:spacing w:line="400" w:lineRule="exact"/>
        <w:rPr>
          <w:rFonts w:ascii="宋体" w:eastAsia="宋体" w:hAnsi="宋体" w:cs="宋体"/>
          <w:b/>
          <w:sz w:val="28"/>
        </w:rPr>
      </w:pPr>
    </w:p>
    <w:sectPr w:rsidR="00486E4C" w:rsidSect="00486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BF8" w:rsidRDefault="00576BF8" w:rsidP="004E12D2">
      <w:r>
        <w:separator/>
      </w:r>
    </w:p>
  </w:endnote>
  <w:endnote w:type="continuationSeparator" w:id="0">
    <w:p w:rsidR="00576BF8" w:rsidRDefault="00576BF8" w:rsidP="004E12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,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BF8" w:rsidRDefault="00576BF8" w:rsidP="004E12D2">
      <w:r>
        <w:separator/>
      </w:r>
    </w:p>
  </w:footnote>
  <w:footnote w:type="continuationSeparator" w:id="0">
    <w:p w:rsidR="00576BF8" w:rsidRDefault="00576BF8" w:rsidP="004E12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11330"/>
    <w:multiLevelType w:val="multilevel"/>
    <w:tmpl w:val="1BA11330"/>
    <w:lvl w:ilvl="0">
      <w:start w:val="1"/>
      <w:numFmt w:val="decimal"/>
      <w:lvlText w:val="%1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2BE70110"/>
    <w:multiLevelType w:val="multilevel"/>
    <w:tmpl w:val="2BE70110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japaneseCounting"/>
      <w:lvlText w:val="%2．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87724DE"/>
    <w:multiLevelType w:val="multilevel"/>
    <w:tmpl w:val="587724DE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82FBE"/>
    <w:rsid w:val="00486E4C"/>
    <w:rsid w:val="004E12D2"/>
    <w:rsid w:val="00576BF8"/>
    <w:rsid w:val="0E44619C"/>
    <w:rsid w:val="1A595377"/>
    <w:rsid w:val="1BDE5224"/>
    <w:rsid w:val="228B7A9D"/>
    <w:rsid w:val="22DE3463"/>
    <w:rsid w:val="2A7F4738"/>
    <w:rsid w:val="3E531FC2"/>
    <w:rsid w:val="3EC738B1"/>
    <w:rsid w:val="3F9B6EBF"/>
    <w:rsid w:val="47182FBE"/>
    <w:rsid w:val="471B5415"/>
    <w:rsid w:val="5045328C"/>
    <w:rsid w:val="52483D98"/>
    <w:rsid w:val="5BEA65E4"/>
    <w:rsid w:val="60ED6170"/>
    <w:rsid w:val="61F93F4F"/>
    <w:rsid w:val="63CE6217"/>
    <w:rsid w:val="651054EE"/>
    <w:rsid w:val="72F10C27"/>
    <w:rsid w:val="76D103A1"/>
    <w:rsid w:val="77E8615C"/>
    <w:rsid w:val="7B9F7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6E4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486E4C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486E4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486E4C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6">
    <w:name w:val="Strong"/>
    <w:basedOn w:val="a0"/>
    <w:qFormat/>
    <w:rsid w:val="00486E4C"/>
    <w:rPr>
      <w:b/>
      <w:bCs/>
    </w:rPr>
  </w:style>
  <w:style w:type="character" w:styleId="a7">
    <w:name w:val="Hyperlink"/>
    <w:basedOn w:val="a0"/>
    <w:qFormat/>
    <w:rsid w:val="00486E4C"/>
    <w:rPr>
      <w:color w:val="0000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2</cp:revision>
  <dcterms:created xsi:type="dcterms:W3CDTF">2021-04-16T03:39:00Z</dcterms:created>
  <dcterms:modified xsi:type="dcterms:W3CDTF">2021-04-16T03:39:00Z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