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隶书" w:hAnsi="宋体" w:eastAsia="隶书"/>
          <w:b/>
          <w:bCs/>
          <w:sz w:val="32"/>
          <w:szCs w:val="32"/>
          <w:lang w:val="en-US" w:eastAsia="zh-CN"/>
        </w:rPr>
      </w:pPr>
      <w:r>
        <w:rPr>
          <w:rFonts w:hint="eastAsia" w:ascii="隶书" w:hAnsi="宋体" w:eastAsia="隶书"/>
          <w:b/>
          <w:bCs/>
          <w:sz w:val="32"/>
          <w:szCs w:val="32"/>
          <w:lang w:val="en-US" w:eastAsia="zh-CN"/>
        </w:rPr>
        <w:t>营销心理学复习资料</w:t>
      </w:r>
    </w:p>
    <w:p>
      <w:pPr>
        <w:rPr>
          <w:rFonts w:hint="eastAsia"/>
          <w:b/>
          <w:szCs w:val="21"/>
        </w:rPr>
      </w:pPr>
      <w:r>
        <w:rPr>
          <w:rFonts w:hint="eastAsia"/>
          <w:b/>
          <w:szCs w:val="21"/>
        </w:rPr>
        <w:t>一、单项选择题</w:t>
      </w:r>
    </w:p>
    <w:p>
      <w:pPr>
        <w:tabs>
          <w:tab w:val="left" w:pos="360"/>
          <w:tab w:val="left" w:pos="900"/>
        </w:tabs>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rPr>
        <w:t>人对作用于感官的客观事物的个别属性的反映是</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A、感觉  　   </w:t>
      </w:r>
      <w:r>
        <w:rPr>
          <w:rFonts w:hint="eastAsia" w:ascii="宋体" w:hAnsi="宋体"/>
          <w:lang w:val="en-US" w:eastAsia="zh-CN"/>
        </w:rPr>
        <w:t xml:space="preserve">      </w:t>
      </w:r>
      <w:r>
        <w:rPr>
          <w:rFonts w:hint="eastAsia" w:ascii="宋体" w:hAnsi="宋体"/>
        </w:rPr>
        <w:t xml:space="preserve">B、知觉   　 </w:t>
      </w:r>
      <w:r>
        <w:rPr>
          <w:rFonts w:hint="eastAsia" w:ascii="宋体" w:hAnsi="宋体"/>
          <w:lang w:val="en-US" w:eastAsia="zh-CN"/>
        </w:rPr>
        <w:t xml:space="preserve">       </w:t>
      </w:r>
      <w:r>
        <w:rPr>
          <w:rFonts w:hint="eastAsia" w:ascii="宋体" w:hAnsi="宋体"/>
        </w:rPr>
        <w:t xml:space="preserve">C、想象 　     </w:t>
      </w:r>
      <w:r>
        <w:rPr>
          <w:rFonts w:hint="eastAsia" w:ascii="宋体" w:hAnsi="宋体"/>
          <w:lang w:val="en-US" w:eastAsia="zh-CN"/>
        </w:rPr>
        <w:t xml:space="preserve">    </w:t>
      </w:r>
      <w:r>
        <w:rPr>
          <w:rFonts w:hint="eastAsia" w:ascii="宋体" w:hAnsi="宋体"/>
        </w:rPr>
        <w:t>D、记忆</w:t>
      </w:r>
    </w:p>
    <w:p>
      <w:pPr>
        <w:rPr>
          <w:rFonts w:hint="eastAsia"/>
        </w:rPr>
      </w:pPr>
      <w:r>
        <w:rPr>
          <w:rFonts w:hint="eastAsia" w:ascii="宋体" w:hAnsi="宋体"/>
          <w:szCs w:val="21"/>
        </w:rPr>
        <w:t>2．</w:t>
      </w:r>
      <w:r>
        <w:rPr>
          <w:rFonts w:hint="eastAsia"/>
        </w:rPr>
        <w:t>积极的情绪可以增强人的活动能力，使人倾向于接近、拥有引起积极情绪的对象。根据这一原理，商品命名或包装应：</w:t>
      </w:r>
      <w:r>
        <w:rPr>
          <w:rFonts w:ascii="宋体" w:hAnsi="宋体"/>
          <w:szCs w:val="21"/>
        </w:rPr>
        <w:t>（</w:t>
      </w:r>
      <w:r>
        <w:rPr>
          <w:rFonts w:hint="eastAsia" w:ascii="宋体" w:hAnsi="宋体"/>
          <w:szCs w:val="21"/>
        </w:rPr>
        <w:t xml:space="preserve">    </w:t>
      </w:r>
      <w:r>
        <w:rPr>
          <w:rFonts w:ascii="宋体" w:hAnsi="宋体"/>
          <w:szCs w:val="21"/>
        </w:rPr>
        <w:t xml:space="preserve"> ）。</w:t>
      </w:r>
      <w:r>
        <w:rPr>
          <w:rFonts w:hint="eastAsia"/>
        </w:rPr>
        <w:t xml:space="preserve">  </w:t>
      </w:r>
    </w:p>
    <w:p>
      <w:pPr>
        <w:ind w:firstLine="210" w:firstLineChars="100"/>
        <w:rPr>
          <w:rFonts w:hint="eastAsia" w:ascii="宋体" w:hAnsi="宋体"/>
        </w:rPr>
      </w:pPr>
      <w:r>
        <w:rPr>
          <w:rFonts w:hint="eastAsia" w:ascii="宋体" w:hAnsi="宋体"/>
        </w:rPr>
        <w:t xml:space="preserve">A、简单    </w:t>
      </w:r>
      <w:r>
        <w:rPr>
          <w:rFonts w:hint="eastAsia" w:ascii="宋体" w:hAnsi="宋体"/>
          <w:lang w:val="en-US" w:eastAsia="zh-CN"/>
        </w:rPr>
        <w:t xml:space="preserve">        </w:t>
      </w:r>
      <w:r>
        <w:rPr>
          <w:rFonts w:hint="eastAsia" w:ascii="宋体" w:hAnsi="宋体"/>
        </w:rPr>
        <w:t xml:space="preserve"> B、含意美好 </w:t>
      </w:r>
      <w:r>
        <w:rPr>
          <w:rFonts w:hint="eastAsia" w:ascii="宋体" w:hAnsi="宋体"/>
          <w:lang w:val="en-US" w:eastAsia="zh-CN"/>
        </w:rPr>
        <w:t xml:space="preserve">       </w:t>
      </w:r>
      <w:r>
        <w:rPr>
          <w:rFonts w:hint="eastAsia" w:ascii="宋体" w:hAnsi="宋体"/>
        </w:rPr>
        <w:t xml:space="preserve"> C、易读 　　   </w:t>
      </w:r>
      <w:r>
        <w:rPr>
          <w:rFonts w:hint="eastAsia" w:ascii="宋体" w:hAnsi="宋体"/>
          <w:lang w:val="en-US" w:eastAsia="zh-CN"/>
        </w:rPr>
        <w:t xml:space="preserve">    </w:t>
      </w:r>
      <w:r>
        <w:rPr>
          <w:rFonts w:hint="eastAsia" w:ascii="宋体" w:hAnsi="宋体"/>
        </w:rPr>
        <w:t>D、通俗</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有消费者一年中频繁更换了四部名牌手机，较好的理论解释是：</w:t>
      </w:r>
      <w:r>
        <w:rPr>
          <w:rFonts w:hint="eastAsia" w:ascii="宋体" w:hAnsi="宋体" w:eastAsia="宋体" w:cs="宋体"/>
          <w:szCs w:val="21"/>
        </w:rPr>
        <w:t>（     ）。</w:t>
      </w:r>
    </w:p>
    <w:p>
      <w:pPr>
        <w:ind w:firstLine="210" w:firstLineChars="100"/>
        <w:rPr>
          <w:rFonts w:hint="eastAsia" w:ascii="宋体" w:hAnsi="宋体"/>
        </w:rPr>
      </w:pPr>
      <w:r>
        <w:rPr>
          <w:rFonts w:hint="eastAsia" w:ascii="宋体" w:hAnsi="宋体"/>
        </w:rPr>
        <w:t>A、直接兴趣 　</w:t>
      </w:r>
      <w:r>
        <w:rPr>
          <w:rFonts w:hint="eastAsia" w:ascii="宋体" w:hAnsi="宋体"/>
          <w:lang w:val="en-US" w:eastAsia="zh-CN"/>
        </w:rPr>
        <w:t xml:space="preserve">      </w:t>
      </w:r>
      <w:r>
        <w:rPr>
          <w:rFonts w:hint="eastAsia" w:ascii="宋体" w:hAnsi="宋体"/>
        </w:rPr>
        <w:t xml:space="preserve">B、间接兴趣  </w:t>
      </w:r>
      <w:r>
        <w:rPr>
          <w:rFonts w:hint="eastAsia" w:ascii="宋体" w:hAnsi="宋体"/>
          <w:lang w:val="en-US" w:eastAsia="zh-CN"/>
        </w:rPr>
        <w:t xml:space="preserve">       </w:t>
      </w:r>
      <w:r>
        <w:rPr>
          <w:rFonts w:hint="eastAsia" w:ascii="宋体" w:hAnsi="宋体"/>
        </w:rPr>
        <w:t xml:space="preserve">C、暂时兴趣    </w:t>
      </w:r>
      <w:r>
        <w:rPr>
          <w:rFonts w:hint="eastAsia" w:ascii="宋体" w:hAnsi="宋体"/>
          <w:lang w:val="en-US" w:eastAsia="zh-CN"/>
        </w:rPr>
        <w:t xml:space="preserve">    </w:t>
      </w:r>
      <w:r>
        <w:rPr>
          <w:rFonts w:hint="eastAsia" w:ascii="宋体" w:hAnsi="宋体"/>
        </w:rPr>
        <w:t xml:space="preserve">D、长时兴趣 </w:t>
      </w:r>
    </w:p>
    <w:p>
      <w:pPr>
        <w:rPr>
          <w:rFonts w:hint="eastAsia" w:ascii="宋体" w:hAnsi="宋体"/>
          <w:szCs w:val="21"/>
        </w:rPr>
      </w:pPr>
      <w:r>
        <w:rPr>
          <w:rFonts w:hint="eastAsia" w:ascii="宋体" w:hAnsi="宋体"/>
          <w:szCs w:val="21"/>
        </w:rPr>
        <w:t>4．消费者在淘宝天猫上选购衬衫，当看到一则较差的商品评语后放弃了购买打算，这一评语属于：</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A、干扰   　 </w:t>
      </w:r>
      <w:r>
        <w:rPr>
          <w:rFonts w:hint="eastAsia" w:ascii="宋体" w:hAnsi="宋体"/>
          <w:lang w:val="en-US" w:eastAsia="zh-CN"/>
        </w:rPr>
        <w:t xml:space="preserve">       </w:t>
      </w:r>
      <w:r>
        <w:rPr>
          <w:rFonts w:hint="eastAsia" w:ascii="宋体" w:hAnsi="宋体"/>
        </w:rPr>
        <w:t xml:space="preserve">B、影响因素  </w:t>
      </w:r>
      <w:r>
        <w:rPr>
          <w:rFonts w:hint="eastAsia" w:ascii="宋体" w:hAnsi="宋体"/>
          <w:lang w:val="en-US" w:eastAsia="zh-CN"/>
        </w:rPr>
        <w:t xml:space="preserve">       </w:t>
      </w:r>
      <w:r>
        <w:rPr>
          <w:rFonts w:hint="eastAsia" w:ascii="宋体" w:hAnsi="宋体"/>
        </w:rPr>
        <w:t xml:space="preserve">C、消费建议  </w:t>
      </w:r>
      <w:r>
        <w:rPr>
          <w:rFonts w:hint="eastAsia" w:ascii="宋体" w:hAnsi="宋体"/>
          <w:lang w:val="en-US" w:eastAsia="zh-CN"/>
        </w:rPr>
        <w:t xml:space="preserve">      </w:t>
      </w:r>
      <w:r>
        <w:rPr>
          <w:rFonts w:hint="eastAsia" w:ascii="宋体" w:hAnsi="宋体"/>
        </w:rPr>
        <w:t>D、消费阻力</w:t>
      </w:r>
    </w:p>
    <w:p>
      <w:pPr>
        <w:rPr>
          <w:rFonts w:hint="eastAsia" w:ascii="宋体" w:hAnsi="宋体"/>
          <w:szCs w:val="21"/>
        </w:rPr>
      </w:pPr>
      <w:r>
        <w:rPr>
          <w:rFonts w:hint="eastAsia" w:ascii="宋体" w:hAnsi="宋体"/>
          <w:szCs w:val="21"/>
          <w:lang w:val="en-US" w:eastAsia="zh-CN"/>
        </w:rPr>
        <w:t>5.</w:t>
      </w:r>
      <w:r>
        <w:rPr>
          <w:rFonts w:hint="eastAsia" w:ascii="宋体" w:hAnsi="宋体"/>
          <w:szCs w:val="21"/>
        </w:rPr>
        <w:t>某村家庭几乎全部购买了小汽车，但这些家庭中有居民表示，自己买车真的没有什么用。对这一居民买车行为的较好解释是：</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A、好奇   　 </w:t>
      </w:r>
      <w:r>
        <w:rPr>
          <w:rFonts w:hint="eastAsia" w:ascii="宋体" w:hAnsi="宋体"/>
          <w:lang w:val="en-US" w:eastAsia="zh-CN"/>
        </w:rPr>
        <w:t xml:space="preserve">       </w:t>
      </w:r>
      <w:r>
        <w:rPr>
          <w:rFonts w:hint="eastAsia" w:ascii="宋体" w:hAnsi="宋体"/>
        </w:rPr>
        <w:t xml:space="preserve">B、体面  　 </w:t>
      </w:r>
      <w:r>
        <w:rPr>
          <w:rFonts w:hint="eastAsia" w:ascii="宋体" w:hAnsi="宋体"/>
          <w:lang w:val="en-US" w:eastAsia="zh-CN"/>
        </w:rPr>
        <w:t xml:space="preserve">       </w:t>
      </w:r>
      <w:r>
        <w:rPr>
          <w:rFonts w:hint="eastAsia" w:ascii="宋体" w:hAnsi="宋体"/>
        </w:rPr>
        <w:t xml:space="preserve"> C、从众 　　 </w:t>
      </w:r>
      <w:r>
        <w:rPr>
          <w:rFonts w:hint="eastAsia" w:ascii="宋体" w:hAnsi="宋体"/>
          <w:lang w:val="en-US" w:eastAsia="zh-CN"/>
        </w:rPr>
        <w:t xml:space="preserve">      </w:t>
      </w:r>
      <w:r>
        <w:rPr>
          <w:rFonts w:hint="eastAsia" w:ascii="宋体" w:hAnsi="宋体"/>
        </w:rPr>
        <w:t>D、新风俗</w:t>
      </w:r>
    </w:p>
    <w:p>
      <w:pPr>
        <w:rPr>
          <w:rFonts w:hint="eastAsia" w:ascii="宋体" w:hAnsi="宋体"/>
          <w:szCs w:val="21"/>
        </w:rPr>
      </w:pPr>
      <w:r>
        <w:rPr>
          <w:rFonts w:hint="eastAsia" w:ascii="宋体" w:hAnsi="宋体"/>
          <w:szCs w:val="21"/>
        </w:rPr>
        <w:t>6</w:t>
      </w:r>
      <w:r>
        <w:rPr>
          <w:rFonts w:hint="eastAsia" w:ascii="宋体" w:hAnsi="宋体"/>
          <w:szCs w:val="21"/>
          <w:lang w:val="en-US" w:eastAsia="zh-CN"/>
        </w:rPr>
        <w:t>.</w:t>
      </w:r>
      <w:r>
        <w:rPr>
          <w:rFonts w:hint="eastAsia" w:ascii="宋体" w:hAnsi="宋体"/>
          <w:szCs w:val="21"/>
        </w:rPr>
        <w:t>强生公司曾为老年人推出一款适合50岁以上人士的洗发水，但销售情况极其不佳，从心理学角度解释，可能原因是：</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A、质劣  　  </w:t>
      </w:r>
      <w:r>
        <w:rPr>
          <w:rFonts w:hint="eastAsia" w:ascii="宋体" w:hAnsi="宋体"/>
          <w:lang w:val="en-US" w:eastAsia="zh-CN"/>
        </w:rPr>
        <w:t xml:space="preserve">       </w:t>
      </w:r>
      <w:r>
        <w:rPr>
          <w:rFonts w:hint="eastAsia" w:ascii="宋体" w:hAnsi="宋体"/>
        </w:rPr>
        <w:t xml:space="preserve">B、隐藏年龄 </w:t>
      </w:r>
      <w:r>
        <w:rPr>
          <w:rFonts w:hint="eastAsia" w:ascii="宋体" w:hAnsi="宋体"/>
          <w:lang w:val="en-US" w:eastAsia="zh-CN"/>
        </w:rPr>
        <w:t xml:space="preserve">       </w:t>
      </w:r>
      <w:r>
        <w:rPr>
          <w:rFonts w:hint="eastAsia" w:ascii="宋体" w:hAnsi="宋体"/>
        </w:rPr>
        <w:t xml:space="preserve"> C、价高 　　 </w:t>
      </w:r>
      <w:r>
        <w:rPr>
          <w:rFonts w:hint="eastAsia" w:ascii="宋体" w:hAnsi="宋体"/>
          <w:lang w:val="en-US" w:eastAsia="zh-CN"/>
        </w:rPr>
        <w:t xml:space="preserve">      </w:t>
      </w:r>
      <w:r>
        <w:rPr>
          <w:rFonts w:hint="eastAsia" w:ascii="宋体" w:hAnsi="宋体"/>
        </w:rPr>
        <w:t>D、广告力度小</w:t>
      </w:r>
    </w:p>
    <w:p>
      <w:pPr>
        <w:rPr>
          <w:rFonts w:hint="eastAsia" w:ascii="宋体" w:hAnsi="宋体"/>
          <w:szCs w:val="21"/>
        </w:rPr>
      </w:pPr>
      <w:r>
        <w:rPr>
          <w:rFonts w:hint="eastAsia" w:ascii="宋体" w:hAnsi="宋体"/>
          <w:szCs w:val="21"/>
        </w:rPr>
        <w:t>7</w:t>
      </w:r>
      <w:r>
        <w:rPr>
          <w:rFonts w:hint="eastAsia" w:ascii="宋体" w:hAnsi="宋体"/>
          <w:szCs w:val="21"/>
          <w:lang w:val="en-US" w:eastAsia="zh-CN"/>
        </w:rPr>
        <w:t>.</w:t>
      </w:r>
      <w:r>
        <w:rPr>
          <w:rFonts w:hint="eastAsia" w:ascii="宋体" w:hAnsi="宋体"/>
          <w:szCs w:val="21"/>
        </w:rPr>
        <w:t>喜庆事件中多应用红、黄系色彩，以烘托热烈、兴奋与快乐。这一利用色彩对人产生影响的原理是：</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A、冷暖感　    </w:t>
      </w:r>
      <w:r>
        <w:rPr>
          <w:rFonts w:hint="eastAsia" w:ascii="宋体" w:hAnsi="宋体"/>
          <w:lang w:val="en-US" w:eastAsia="zh-CN"/>
        </w:rPr>
        <w:t xml:space="preserve">     </w:t>
      </w:r>
      <w:r>
        <w:rPr>
          <w:rFonts w:hint="eastAsia" w:ascii="宋体" w:hAnsi="宋体"/>
        </w:rPr>
        <w:t xml:space="preserve">B、舒适感   </w:t>
      </w:r>
      <w:r>
        <w:rPr>
          <w:rFonts w:hint="eastAsia" w:ascii="宋体" w:hAnsi="宋体"/>
          <w:lang w:val="en-US" w:eastAsia="zh-CN"/>
        </w:rPr>
        <w:t xml:space="preserve">       </w:t>
      </w:r>
      <w:r>
        <w:rPr>
          <w:rFonts w:hint="eastAsia" w:ascii="宋体" w:hAnsi="宋体"/>
        </w:rPr>
        <w:t xml:space="preserve"> C、空间感 　 </w:t>
      </w:r>
      <w:r>
        <w:rPr>
          <w:rFonts w:hint="eastAsia" w:ascii="宋体" w:hAnsi="宋体"/>
          <w:lang w:val="en-US" w:eastAsia="zh-CN"/>
        </w:rPr>
        <w:t xml:space="preserve">      </w:t>
      </w:r>
      <w:r>
        <w:rPr>
          <w:rFonts w:hint="eastAsia" w:ascii="宋体" w:hAnsi="宋体"/>
        </w:rPr>
        <w:t>D、轻重感</w:t>
      </w:r>
    </w:p>
    <w:p>
      <w:pPr>
        <w:rPr>
          <w:rFonts w:hint="eastAsia" w:ascii="宋体" w:hAnsi="宋体"/>
          <w:szCs w:val="21"/>
        </w:rPr>
      </w:pPr>
      <w:r>
        <w:rPr>
          <w:rFonts w:hint="eastAsia" w:ascii="宋体" w:hAnsi="宋体"/>
          <w:szCs w:val="21"/>
        </w:rPr>
        <w:t>8</w:t>
      </w:r>
      <w:r>
        <w:rPr>
          <w:rFonts w:hint="eastAsia" w:ascii="宋体" w:hAnsi="宋体"/>
          <w:szCs w:val="21"/>
          <w:lang w:val="en-US" w:eastAsia="zh-CN"/>
        </w:rPr>
        <w:t>.</w:t>
      </w:r>
      <w:r>
        <w:rPr>
          <w:rFonts w:hint="eastAsia" w:ascii="宋体" w:hAnsi="宋体"/>
          <w:szCs w:val="21"/>
        </w:rPr>
        <w:t>POP广告具有较好的表现力，常被厂商采用，它是一种：</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A、报纸广告 　 </w:t>
      </w:r>
      <w:r>
        <w:rPr>
          <w:rFonts w:hint="eastAsia" w:ascii="宋体" w:hAnsi="宋体"/>
          <w:lang w:val="en-US" w:eastAsia="zh-CN"/>
        </w:rPr>
        <w:t xml:space="preserve">     </w:t>
      </w:r>
      <w:r>
        <w:rPr>
          <w:rFonts w:hint="eastAsia" w:ascii="宋体" w:hAnsi="宋体"/>
        </w:rPr>
        <w:t xml:space="preserve">B、售点广告  </w:t>
      </w:r>
      <w:r>
        <w:rPr>
          <w:rFonts w:hint="eastAsia" w:ascii="宋体" w:hAnsi="宋体"/>
          <w:lang w:val="en-US" w:eastAsia="zh-CN"/>
        </w:rPr>
        <w:t xml:space="preserve">       </w:t>
      </w:r>
      <w:r>
        <w:rPr>
          <w:rFonts w:hint="eastAsia" w:ascii="宋体" w:hAnsi="宋体"/>
        </w:rPr>
        <w:t xml:space="preserve">C、电视广告  </w:t>
      </w:r>
      <w:r>
        <w:rPr>
          <w:rFonts w:hint="eastAsia" w:ascii="宋体" w:hAnsi="宋体"/>
          <w:lang w:val="en-US" w:eastAsia="zh-CN"/>
        </w:rPr>
        <w:t xml:space="preserve">      </w:t>
      </w:r>
      <w:r>
        <w:rPr>
          <w:rFonts w:hint="eastAsia" w:ascii="宋体" w:hAnsi="宋体"/>
        </w:rPr>
        <w:t>D、车体广告</w:t>
      </w:r>
    </w:p>
    <w:p>
      <w:pPr>
        <w:rPr>
          <w:rFonts w:hint="eastAsia" w:ascii="宋体" w:hAnsi="宋体"/>
          <w:szCs w:val="21"/>
        </w:rPr>
      </w:pPr>
      <w:r>
        <w:rPr>
          <w:rFonts w:hint="eastAsia" w:ascii="宋体" w:hAnsi="宋体"/>
          <w:szCs w:val="21"/>
          <w:lang w:val="en-US" w:eastAsia="zh-CN"/>
        </w:rPr>
        <w:t>9.</w:t>
      </w:r>
      <w:r>
        <w:rPr>
          <w:rFonts w:hint="eastAsia" w:ascii="宋体" w:hAnsi="宋体"/>
          <w:szCs w:val="21"/>
        </w:rPr>
        <w:t>商品陈列的“三易原则”不包括：</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ascii="宋体" w:hAnsi="宋体"/>
        </w:rPr>
      </w:pPr>
      <w:r>
        <w:rPr>
          <w:rFonts w:hint="eastAsia" w:ascii="宋体" w:hAnsi="宋体"/>
        </w:rPr>
        <w:t xml:space="preserve">A、易看        </w:t>
      </w:r>
      <w:r>
        <w:rPr>
          <w:rFonts w:hint="eastAsia" w:ascii="宋体" w:hAnsi="宋体"/>
          <w:lang w:val="en-US" w:eastAsia="zh-CN"/>
        </w:rPr>
        <w:t xml:space="preserve">     </w:t>
      </w:r>
      <w:r>
        <w:rPr>
          <w:rFonts w:hint="eastAsia" w:ascii="宋体" w:hAnsi="宋体"/>
        </w:rPr>
        <w:t xml:space="preserve">B、易摸     </w:t>
      </w:r>
      <w:r>
        <w:rPr>
          <w:rFonts w:hint="eastAsia" w:ascii="宋体" w:hAnsi="宋体"/>
          <w:lang w:val="en-US" w:eastAsia="zh-CN"/>
        </w:rPr>
        <w:t xml:space="preserve">       </w:t>
      </w:r>
      <w:r>
        <w:rPr>
          <w:rFonts w:hint="eastAsia" w:ascii="宋体" w:hAnsi="宋体"/>
        </w:rPr>
        <w:t xml:space="preserve"> C、易选      </w:t>
      </w:r>
      <w:r>
        <w:rPr>
          <w:rFonts w:hint="eastAsia" w:ascii="宋体" w:hAnsi="宋体"/>
          <w:lang w:val="en-US" w:eastAsia="zh-CN"/>
        </w:rPr>
        <w:t xml:space="preserve">      </w:t>
      </w:r>
      <w:r>
        <w:rPr>
          <w:rFonts w:hint="eastAsia" w:ascii="宋体" w:hAnsi="宋体"/>
        </w:rPr>
        <w:t>D、易比较</w:t>
      </w:r>
    </w:p>
    <w:p>
      <w:pPr>
        <w:rPr>
          <w:rFonts w:hint="eastAsia" w:ascii="宋体" w:hAnsi="宋体"/>
          <w:szCs w:val="21"/>
        </w:rPr>
      </w:pPr>
      <w:r>
        <w:rPr>
          <w:rFonts w:hint="eastAsia" w:ascii="宋体" w:hAnsi="宋体"/>
          <w:szCs w:val="21"/>
        </w:rPr>
        <w:t>10</w:t>
      </w:r>
      <w:r>
        <w:rPr>
          <w:rFonts w:hint="eastAsia" w:ascii="宋体" w:hAnsi="宋体"/>
          <w:szCs w:val="21"/>
          <w:lang w:val="en-US" w:eastAsia="zh-CN"/>
        </w:rPr>
        <w:t>.</w:t>
      </w:r>
      <w:r>
        <w:rPr>
          <w:rFonts w:hint="eastAsia" w:ascii="宋体" w:hAnsi="宋体"/>
          <w:szCs w:val="21"/>
        </w:rPr>
        <w:t>自我调控是营销人员应具备的心理素质，它的内容不包括：</w:t>
      </w:r>
      <w:r>
        <w:rPr>
          <w:rFonts w:ascii="宋体" w:hAnsi="宋体"/>
          <w:szCs w:val="21"/>
        </w:rPr>
        <w:t>（</w:t>
      </w:r>
      <w:r>
        <w:rPr>
          <w:rFonts w:hint="eastAsia" w:ascii="宋体" w:hAnsi="宋体"/>
          <w:szCs w:val="21"/>
        </w:rPr>
        <w:t xml:space="preserve">    </w:t>
      </w:r>
      <w:r>
        <w:rPr>
          <w:rFonts w:ascii="宋体" w:hAnsi="宋体"/>
          <w:szCs w:val="21"/>
        </w:rPr>
        <w:t xml:space="preserve"> ）。</w:t>
      </w:r>
    </w:p>
    <w:p>
      <w:pPr>
        <w:ind w:firstLine="210" w:firstLineChars="100"/>
        <w:rPr>
          <w:rFonts w:hint="eastAsia"/>
        </w:rPr>
      </w:pPr>
      <w:r>
        <w:rPr>
          <w:rFonts w:hint="eastAsia" w:ascii="宋体" w:hAnsi="宋体"/>
        </w:rPr>
        <w:t xml:space="preserve">A、有自信      </w:t>
      </w:r>
      <w:r>
        <w:rPr>
          <w:rFonts w:hint="eastAsia" w:ascii="宋体" w:hAnsi="宋体"/>
          <w:lang w:val="en-US" w:eastAsia="zh-CN"/>
        </w:rPr>
        <w:t xml:space="preserve">     </w:t>
      </w:r>
      <w:r>
        <w:rPr>
          <w:rFonts w:hint="eastAsia" w:ascii="宋体" w:hAnsi="宋体"/>
        </w:rPr>
        <w:t xml:space="preserve">B、奋斗     </w:t>
      </w:r>
      <w:r>
        <w:rPr>
          <w:rFonts w:hint="eastAsia" w:ascii="宋体" w:hAnsi="宋体"/>
          <w:lang w:val="en-US" w:eastAsia="zh-CN"/>
        </w:rPr>
        <w:t xml:space="preserve">       </w:t>
      </w:r>
      <w:r>
        <w:rPr>
          <w:rFonts w:hint="eastAsia" w:ascii="宋体" w:hAnsi="宋体"/>
        </w:rPr>
        <w:t xml:space="preserve"> C、适应环境  </w:t>
      </w:r>
      <w:r>
        <w:rPr>
          <w:rFonts w:hint="eastAsia" w:ascii="宋体" w:hAnsi="宋体"/>
          <w:lang w:val="en-US" w:eastAsia="zh-CN"/>
        </w:rPr>
        <w:t xml:space="preserve">      </w:t>
      </w:r>
      <w:r>
        <w:rPr>
          <w:rFonts w:hint="eastAsia" w:ascii="宋体" w:hAnsi="宋体"/>
        </w:rPr>
        <w:t>D、幽默</w:t>
      </w:r>
    </w:p>
    <w:p>
      <w:pPr>
        <w:rPr>
          <w:rFonts w:hint="eastAsia"/>
          <w:b/>
        </w:rPr>
      </w:pPr>
      <w:r>
        <w:rPr>
          <w:rFonts w:hint="eastAsia"/>
          <w:b/>
        </w:rPr>
        <w:t>二、</w:t>
      </w:r>
      <w:r>
        <w:rPr>
          <w:rFonts w:hint="eastAsia"/>
          <w:b/>
          <w:lang w:val="en-US" w:eastAsia="zh-CN"/>
        </w:rPr>
        <w:t>多选题</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1、营销心理学的研究原则是(        )</w:t>
      </w:r>
      <w:r>
        <w:rPr>
          <w:rFonts w:hint="eastAsia" w:ascii="宋体" w:hAnsi="宋体" w:eastAsia="宋体" w:cs="宋体"/>
          <w:color w:val="000000"/>
          <w:kern w:val="0"/>
          <w:sz w:val="21"/>
          <w:szCs w:val="21"/>
          <w:lang w:eastAsia="zh-CN"/>
        </w:rPr>
        <w:t>。</w:t>
      </w:r>
    </w:p>
    <w:p>
      <w:pPr>
        <w:widowControl/>
        <w:wordWrap w:val="0"/>
        <w:spacing w:line="375" w:lineRule="atLeas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A、客观性原则   B、实践性原则  C、联系性原则  D、发展性原则</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2、消费者的个性心理特征主要指消费者个人的(        )</w:t>
      </w:r>
      <w:r>
        <w:rPr>
          <w:rFonts w:hint="eastAsia" w:ascii="宋体" w:hAnsi="宋体" w:eastAsia="宋体" w:cs="宋体"/>
          <w:color w:val="000000"/>
          <w:kern w:val="0"/>
          <w:sz w:val="21"/>
          <w:szCs w:val="21"/>
          <w:lang w:eastAsia="zh-CN"/>
        </w:rPr>
        <w:t>。</w:t>
      </w:r>
    </w:p>
    <w:p>
      <w:pPr>
        <w:widowControl/>
        <w:wordWrap w:val="0"/>
        <w:spacing w:line="375" w:lineRule="atLeas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A、能力   B、知识   C、气质   D、性格</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3、法国心理学家克雷奇默尔在《体型与性格》一书(将人的体形分为)认为：死板、坚毅的人是</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lang w:eastAsia="zh-CN"/>
        </w:rPr>
        <w:t>）。</w:t>
      </w:r>
    </w:p>
    <w:p>
      <w:pPr>
        <w:widowControl/>
        <w:wordWrap w:val="0"/>
        <w:spacing w:line="375" w:lineRule="atLeas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A、瘦弱型  B、肥胖型  C、健壮型  D、健康型</w:t>
      </w:r>
    </w:p>
    <w:p>
      <w:pPr>
        <w:widowControl/>
        <w:wordWrap w:val="0"/>
        <w:spacing w:line="375" w:lineRule="atLeast"/>
        <w:jc w:val="left"/>
        <w:rPr>
          <w:rFonts w:hint="eastAsia" w:ascii="宋体" w:hAnsi="宋体" w:eastAsia="宋体" w:cs="宋体"/>
          <w:bCs/>
          <w:color w:val="000000"/>
          <w:kern w:val="0"/>
          <w:sz w:val="21"/>
          <w:szCs w:val="21"/>
          <w:lang w:eastAsia="zh-CN"/>
        </w:rPr>
      </w:pPr>
      <w:r>
        <w:rPr>
          <w:rFonts w:hint="eastAsia" w:ascii="宋体" w:hAnsi="宋体" w:eastAsia="宋体" w:cs="宋体"/>
          <w:bCs/>
          <w:color w:val="000000"/>
          <w:kern w:val="0"/>
          <w:sz w:val="21"/>
          <w:szCs w:val="21"/>
        </w:rPr>
        <w:t>4、价格的心理功能(       )</w:t>
      </w:r>
      <w:r>
        <w:rPr>
          <w:rFonts w:hint="eastAsia" w:ascii="宋体" w:hAnsi="宋体" w:eastAsia="宋体" w:cs="宋体"/>
          <w:bCs/>
          <w:color w:val="000000"/>
          <w:kern w:val="0"/>
          <w:sz w:val="21"/>
          <w:szCs w:val="21"/>
          <w:lang w:eastAsia="zh-CN"/>
        </w:rPr>
        <w:t>。</w:t>
      </w:r>
    </w:p>
    <w:p>
      <w:pPr>
        <w:widowControl/>
        <w:wordWrap w:val="0"/>
        <w:spacing w:line="375" w:lineRule="atLeast"/>
        <w:ind w:firstLine="420" w:firstLineChars="200"/>
        <w:jc w:val="left"/>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A、衡量商品价值和商品品质的功能   B、价值增值功能</w:t>
      </w:r>
    </w:p>
    <w:p>
      <w:pPr>
        <w:widowControl/>
        <w:wordWrap w:val="0"/>
        <w:spacing w:line="375" w:lineRule="atLeast"/>
        <w:ind w:firstLine="420" w:firstLineChars="200"/>
        <w:jc w:val="left"/>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C、调节消费需求的功能             D、自我意识的比拟功能</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5</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价格下降的最小可觉察值取决于(        )</w:t>
      </w:r>
      <w:r>
        <w:rPr>
          <w:rFonts w:hint="eastAsia" w:ascii="宋体" w:hAnsi="宋体" w:eastAsia="宋体" w:cs="宋体"/>
          <w:color w:val="000000"/>
          <w:kern w:val="0"/>
          <w:sz w:val="21"/>
          <w:szCs w:val="21"/>
          <w:lang w:eastAsia="zh-CN"/>
        </w:rPr>
        <w:t>。</w:t>
      </w:r>
    </w:p>
    <w:p>
      <w:pPr>
        <w:widowControl/>
        <w:wordWrap w:val="0"/>
        <w:spacing w:line="375" w:lineRule="atLeast"/>
        <w:ind w:left="538"/>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A、需求的大小  B、同类产品竞争的程度</w:t>
      </w:r>
    </w:p>
    <w:p>
      <w:pPr>
        <w:widowControl/>
        <w:wordWrap w:val="0"/>
        <w:spacing w:line="375" w:lineRule="atLeas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C、消费者接受一个较好价格的动机  D、为获得这个低价需要的努力</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6</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若将同一时期接受新产品的人归为一组，便可按接受新产品的时间先后把消费者分为五组，这五组除革新者、早期接受者外还有（      ）</w:t>
      </w:r>
      <w:r>
        <w:rPr>
          <w:rFonts w:hint="eastAsia" w:ascii="宋体" w:hAnsi="宋体" w:eastAsia="宋体" w:cs="宋体"/>
          <w:color w:val="000000"/>
          <w:kern w:val="0"/>
          <w:sz w:val="21"/>
          <w:szCs w:val="21"/>
          <w:lang w:eastAsia="zh-CN"/>
        </w:rPr>
        <w:t>。</w:t>
      </w:r>
    </w:p>
    <w:p>
      <w:pPr>
        <w:widowControl/>
        <w:wordWrap w:val="0"/>
        <w:spacing w:line="375" w:lineRule="atLeast"/>
        <w:ind w:firstLine="42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A、普及初期接受者    B、普及后期接受者  C、晚期接受者        D、守旧者</w:t>
      </w:r>
    </w:p>
    <w:p>
      <w:pPr>
        <w:widowControl/>
        <w:wordWrap w:val="0"/>
        <w:spacing w:line="375" w:lineRule="atLeast"/>
        <w:jc w:val="left"/>
        <w:rPr>
          <w:rFonts w:hint="eastAsia" w:ascii="宋体" w:hAnsi="宋体" w:eastAsia="宋体" w:cs="宋体"/>
          <w:bCs/>
          <w:color w:val="000000"/>
          <w:kern w:val="0"/>
          <w:sz w:val="21"/>
          <w:szCs w:val="21"/>
          <w:lang w:eastAsia="zh-CN"/>
        </w:rPr>
      </w:pPr>
      <w:r>
        <w:rPr>
          <w:rFonts w:hint="eastAsia" w:ascii="宋体" w:hAnsi="宋体" w:eastAsia="宋体" w:cs="宋体"/>
          <w:bCs/>
          <w:color w:val="000000"/>
          <w:kern w:val="0"/>
          <w:sz w:val="21"/>
          <w:szCs w:val="21"/>
        </w:rPr>
        <w:t>7</w:t>
      </w:r>
      <w:r>
        <w:rPr>
          <w:rFonts w:hint="eastAsia" w:ascii="宋体" w:hAnsi="宋体" w:eastAsia="宋体" w:cs="宋体"/>
          <w:bCs/>
          <w:color w:val="000000"/>
          <w:kern w:val="0"/>
          <w:sz w:val="21"/>
          <w:szCs w:val="21"/>
          <w:lang w:val="en-US" w:eastAsia="zh-CN"/>
        </w:rPr>
        <w:t>.</w:t>
      </w:r>
      <w:r>
        <w:rPr>
          <w:rFonts w:hint="eastAsia" w:ascii="宋体" w:hAnsi="宋体" w:eastAsia="宋体" w:cs="宋体"/>
          <w:bCs/>
          <w:color w:val="000000"/>
          <w:kern w:val="0"/>
          <w:sz w:val="21"/>
          <w:szCs w:val="21"/>
        </w:rPr>
        <w:t>感性诉求策略包括</w:t>
      </w:r>
      <w:r>
        <w:rPr>
          <w:rFonts w:hint="eastAsia" w:ascii="宋体" w:hAnsi="宋体" w:eastAsia="宋体" w:cs="宋体"/>
          <w:bCs/>
          <w:color w:val="000000"/>
          <w:kern w:val="0"/>
          <w:sz w:val="21"/>
          <w:szCs w:val="21"/>
          <w:lang w:eastAsia="zh-CN"/>
        </w:rPr>
        <w:t>（</w:t>
      </w:r>
      <w:r>
        <w:rPr>
          <w:rFonts w:hint="eastAsia" w:ascii="宋体" w:hAnsi="宋体" w:eastAsia="宋体" w:cs="宋体"/>
          <w:bCs/>
          <w:color w:val="000000"/>
          <w:kern w:val="0"/>
          <w:sz w:val="21"/>
          <w:szCs w:val="21"/>
          <w:lang w:val="en-US" w:eastAsia="zh-CN"/>
        </w:rPr>
        <w:t xml:space="preserve">      </w:t>
      </w:r>
      <w:r>
        <w:rPr>
          <w:rFonts w:hint="eastAsia" w:ascii="宋体" w:hAnsi="宋体" w:eastAsia="宋体" w:cs="宋体"/>
          <w:bCs/>
          <w:color w:val="000000"/>
          <w:kern w:val="0"/>
          <w:sz w:val="21"/>
          <w:szCs w:val="21"/>
          <w:lang w:eastAsia="zh-CN"/>
        </w:rPr>
        <w:t>）。</w:t>
      </w:r>
    </w:p>
    <w:p>
      <w:pPr>
        <w:widowControl/>
        <w:wordWrap w:val="0"/>
        <w:spacing w:line="375" w:lineRule="atLeast"/>
        <w:ind w:firstLine="420"/>
        <w:jc w:val="left"/>
        <w:rPr>
          <w:rFonts w:hint="eastAsia" w:ascii="宋体" w:hAnsi="宋体" w:eastAsia="宋体" w:cs="宋体"/>
          <w:bCs/>
          <w:color w:val="000000"/>
          <w:kern w:val="0"/>
          <w:sz w:val="21"/>
          <w:szCs w:val="21"/>
        </w:rPr>
      </w:pPr>
      <w:r>
        <w:rPr>
          <w:rFonts w:hint="eastAsia" w:ascii="宋体" w:hAnsi="宋体" w:eastAsia="宋体" w:cs="宋体"/>
          <w:bCs/>
          <w:color w:val="000000"/>
          <w:kern w:val="0"/>
          <w:sz w:val="21"/>
          <w:szCs w:val="21"/>
        </w:rPr>
        <w:t>A、想象  B、权威  C、夸张  D、文艺  E、威吓</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8</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广告中的黄金法则(        )</w:t>
      </w:r>
      <w:r>
        <w:rPr>
          <w:rFonts w:hint="eastAsia" w:ascii="宋体" w:hAnsi="宋体" w:eastAsia="宋体" w:cs="宋体"/>
          <w:color w:val="000000"/>
          <w:kern w:val="0"/>
          <w:sz w:val="21"/>
          <w:szCs w:val="21"/>
          <w:lang w:eastAsia="zh-CN"/>
        </w:rPr>
        <w:t>。</w:t>
      </w:r>
    </w:p>
    <w:p>
      <w:pPr>
        <w:widowControl/>
        <w:wordWrap w:val="0"/>
        <w:spacing w:line="375" w:lineRule="atLeast"/>
        <w:ind w:firstLine="420"/>
        <w:jc w:val="left"/>
        <w:rPr>
          <w:rFonts w:hint="eastAsia" w:ascii="宋体" w:hAnsi="宋体" w:eastAsia="宋体" w:cs="宋体"/>
          <w:color w:val="000000"/>
          <w:kern w:val="0"/>
          <w:sz w:val="21"/>
          <w:szCs w:val="21"/>
        </w:rPr>
      </w:pPr>
      <w:r>
        <w:rPr>
          <w:rFonts w:hint="eastAsia" w:ascii="宋体" w:hAnsi="宋体" w:eastAsia="宋体" w:cs="宋体"/>
          <w:bCs/>
          <w:color w:val="000000"/>
          <w:kern w:val="0"/>
          <w:sz w:val="21"/>
          <w:szCs w:val="21"/>
        </w:rPr>
        <w:t>A、美女   B、动物   C、建筑   D、婴儿</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9</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请将推销的四个阶段按照先后顺序排列(       )</w:t>
      </w:r>
      <w:r>
        <w:rPr>
          <w:rFonts w:hint="eastAsia" w:ascii="宋体" w:hAnsi="宋体" w:eastAsia="宋体" w:cs="宋体"/>
          <w:color w:val="000000"/>
          <w:kern w:val="0"/>
          <w:sz w:val="21"/>
          <w:szCs w:val="21"/>
          <w:lang w:eastAsia="zh-CN"/>
        </w:rPr>
        <w:t>。</w:t>
      </w:r>
    </w:p>
    <w:p>
      <w:pPr>
        <w:widowControl/>
        <w:wordWrap w:val="0"/>
        <w:spacing w:line="375" w:lineRule="atLeast"/>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A、推销产品本身   B、推销产品利益  C、推销服务       D、向顾客推销你自己</w:t>
      </w:r>
    </w:p>
    <w:p>
      <w:pPr>
        <w:widowControl/>
        <w:wordWrap w:val="0"/>
        <w:spacing w:line="375" w:lineRule="atLeast"/>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10</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可供推销员运用的推销工具有</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lang w:eastAsia="zh-CN"/>
        </w:rPr>
        <w:t>）。</w:t>
      </w:r>
    </w:p>
    <w:p>
      <w:pPr>
        <w:widowControl/>
        <w:wordWrap w:val="0"/>
        <w:spacing w:line="375" w:lineRule="atLeast"/>
        <w:ind w:firstLine="42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A、产品模型  B、样品   C、图片  D、推销证明材料       E、录音、录像资料</w:t>
      </w:r>
    </w:p>
    <w:p>
      <w:pPr>
        <w:rPr>
          <w:rFonts w:hint="eastAsia"/>
          <w:b/>
        </w:rPr>
      </w:pPr>
      <w:r>
        <w:rPr>
          <w:rFonts w:hint="eastAsia"/>
          <w:b/>
        </w:rPr>
        <w:t>三、名词解释</w:t>
      </w:r>
    </w:p>
    <w:p>
      <w:pPr>
        <w:ind w:firstLine="210" w:firstLineChars="100"/>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情感</w:t>
      </w:r>
    </w:p>
    <w:p>
      <w:pPr>
        <w:ind w:firstLine="210" w:firstLineChars="100"/>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购买行为</w:t>
      </w:r>
    </w:p>
    <w:p>
      <w:pPr>
        <w:ind w:firstLine="210" w:firstLineChars="100"/>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自觉群体</w:t>
      </w:r>
    </w:p>
    <w:p>
      <w:pPr>
        <w:ind w:firstLine="210" w:firstLineChars="100"/>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广告心理功能</w:t>
      </w:r>
    </w:p>
    <w:p>
      <w:pPr>
        <w:ind w:firstLine="210" w:firstLineChars="100"/>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营销沟通</w:t>
      </w:r>
    </w:p>
    <w:p>
      <w:pPr>
        <w:rPr>
          <w:rFonts w:hint="eastAsia"/>
          <w:b/>
        </w:rPr>
      </w:pPr>
      <w:r>
        <w:rPr>
          <w:rFonts w:hint="eastAsia"/>
          <w:b/>
        </w:rPr>
        <w:t>四、简答题</w:t>
      </w:r>
    </w:p>
    <w:p>
      <w:pPr>
        <w:widowControl/>
        <w:wordWrap w:val="0"/>
        <w:spacing w:line="375" w:lineRule="atLeast"/>
        <w:ind w:firstLine="210" w:firstLineChars="1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简述女性群体的消费心理与行为特征</w:t>
      </w:r>
      <w:r>
        <w:rPr>
          <w:rFonts w:hint="eastAsia" w:ascii="宋体" w:hAnsi="宋体" w:eastAsia="宋体" w:cs="宋体"/>
          <w:color w:val="000000"/>
          <w:kern w:val="0"/>
          <w:sz w:val="21"/>
          <w:szCs w:val="21"/>
          <w:lang w:eastAsia="zh-CN"/>
        </w:rPr>
        <w:t>。</w:t>
      </w:r>
    </w:p>
    <w:p>
      <w:pPr>
        <w:widowControl/>
        <w:wordWrap w:val="0"/>
        <w:spacing w:line="375" w:lineRule="atLeast"/>
        <w:ind w:firstLine="210" w:firstLineChars="1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2</w:t>
      </w:r>
      <w:r>
        <w:rPr>
          <w:rFonts w:hint="eastAsia" w:ascii="宋体" w:hAnsi="宋体" w:eastAsia="宋体" w:cs="宋体"/>
          <w:vanish/>
          <w:color w:val="000000"/>
          <w:kern w:val="0"/>
          <w:sz w:val="21"/>
          <w:szCs w:val="21"/>
          <w:lang w:val="en-US" w:eastAsia="zh-CN"/>
        </w:rPr>
        <w:t>.</w:t>
      </w:r>
      <w:r>
        <w:rPr>
          <w:rFonts w:hint="eastAsia" w:ascii="宋体" w:hAnsi="宋体" w:eastAsia="宋体" w:cs="宋体"/>
          <w:color w:val="000000"/>
          <w:kern w:val="0"/>
          <w:sz w:val="21"/>
          <w:szCs w:val="21"/>
        </w:rPr>
        <w:t>简述新产品开发的心理策略</w:t>
      </w:r>
      <w:r>
        <w:rPr>
          <w:rFonts w:hint="eastAsia" w:ascii="宋体" w:hAnsi="宋体" w:eastAsia="宋体" w:cs="宋体"/>
          <w:color w:val="000000"/>
          <w:kern w:val="0"/>
          <w:sz w:val="21"/>
          <w:szCs w:val="21"/>
          <w:lang w:eastAsia="zh-CN"/>
        </w:rPr>
        <w:t>。</w:t>
      </w:r>
    </w:p>
    <w:p>
      <w:pPr>
        <w:widowControl/>
        <w:wordWrap w:val="0"/>
        <w:spacing w:line="375" w:lineRule="atLeast"/>
        <w:ind w:firstLine="210" w:firstLineChars="1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简述推销方格理论及其意义</w:t>
      </w:r>
      <w:r>
        <w:rPr>
          <w:rFonts w:hint="eastAsia" w:ascii="宋体" w:hAnsi="宋体" w:eastAsia="宋体" w:cs="宋体"/>
          <w:color w:val="000000"/>
          <w:kern w:val="0"/>
          <w:sz w:val="21"/>
          <w:szCs w:val="21"/>
          <w:lang w:eastAsia="zh-CN"/>
        </w:rPr>
        <w:t>。</w:t>
      </w:r>
    </w:p>
    <w:p>
      <w:pPr>
        <w:ind w:firstLine="210" w:firstLineChars="100"/>
        <w:rPr>
          <w:rFonts w:hint="eastAsia" w:ascii="宋体" w:hAnsi="宋体" w:cs="宋体"/>
        </w:rPr>
      </w:pPr>
      <w:r>
        <w:rPr>
          <w:rFonts w:hint="eastAsia" w:ascii="宋体" w:hAnsi="宋体" w:cs="宋体"/>
          <w:lang w:val="en-US" w:eastAsia="zh-CN"/>
        </w:rPr>
        <w:t>4.</w:t>
      </w:r>
      <w:r>
        <w:rPr>
          <w:rFonts w:hint="eastAsia" w:ascii="宋体" w:hAnsi="宋体" w:cs="宋体"/>
        </w:rPr>
        <w:t xml:space="preserve"> 消费者价格判断的途径有哪些？</w:t>
      </w:r>
    </w:p>
    <w:p>
      <w:pPr>
        <w:ind w:firstLine="210" w:firstLineChars="100"/>
        <w:rPr>
          <w:rFonts w:hint="eastAsia" w:ascii="宋体" w:hAnsi="宋体" w:cs="宋体"/>
        </w:rPr>
      </w:pPr>
      <w:r>
        <w:rPr>
          <w:rFonts w:hint="eastAsia" w:ascii="宋体" w:hAnsi="宋体" w:cs="宋体"/>
          <w:lang w:val="en-US" w:eastAsia="zh-CN"/>
        </w:rPr>
        <w:t>5.</w:t>
      </w:r>
      <w:r>
        <w:rPr>
          <w:rFonts w:hint="eastAsia" w:ascii="宋体" w:hAnsi="宋体" w:cs="宋体"/>
        </w:rPr>
        <w:t>简述品牌的作用？</w:t>
      </w:r>
    </w:p>
    <w:p>
      <w:pPr>
        <w:rPr>
          <w:rFonts w:hint="eastAsia"/>
          <w:b/>
          <w:bCs/>
        </w:rPr>
      </w:pPr>
      <w:r>
        <w:rPr>
          <w:rFonts w:hint="eastAsia"/>
          <w:b/>
          <w:bCs/>
        </w:rPr>
        <w:t>五、论述题</w:t>
      </w:r>
    </w:p>
    <w:p>
      <w:pPr>
        <w:ind w:firstLine="210" w:firstLineChars="100"/>
        <w:rPr>
          <w:rFonts w:hint="eastAsia" w:eastAsia="宋体"/>
          <w:lang w:eastAsia="zh-CN"/>
        </w:rPr>
      </w:pPr>
      <w:r>
        <w:rPr>
          <w:rFonts w:hint="eastAsia"/>
        </w:rPr>
        <w:t>1</w:t>
      </w:r>
      <w:r>
        <w:rPr>
          <w:rFonts w:hint="eastAsia" w:ascii="宋体" w:hAnsi="宋体" w:cs="宋体"/>
          <w:lang w:val="en-US" w:eastAsia="zh-CN"/>
        </w:rPr>
        <w:t>.</w:t>
      </w:r>
      <w:r>
        <w:rPr>
          <w:rFonts w:hint="eastAsia"/>
        </w:rPr>
        <w:t>家庭生命周期各阶段消费心理的特点</w:t>
      </w:r>
      <w:r>
        <w:rPr>
          <w:rFonts w:hint="eastAsia"/>
          <w:lang w:eastAsia="zh-CN"/>
        </w:rPr>
        <w:t>？</w:t>
      </w:r>
    </w:p>
    <w:p>
      <w:pPr>
        <w:ind w:firstLine="210" w:firstLineChars="100"/>
        <w:rPr>
          <w:rFonts w:hint="eastAsia"/>
        </w:rPr>
      </w:pPr>
      <w:r>
        <w:rPr>
          <w:rFonts w:hint="eastAsia"/>
        </w:rPr>
        <w:t>2</w:t>
      </w:r>
      <w:r>
        <w:rPr>
          <w:rFonts w:hint="eastAsia" w:ascii="宋体" w:hAnsi="宋体" w:cs="宋体"/>
          <w:lang w:val="en-US" w:eastAsia="zh-CN"/>
        </w:rPr>
        <w:t>.</w:t>
      </w:r>
      <w:r>
        <w:rPr>
          <w:rFonts w:hint="eastAsia"/>
        </w:rPr>
        <w:t>营销人员的意志活动对营销行为有哪些影响？</w:t>
      </w:r>
    </w:p>
    <w:p>
      <w:pPr>
        <w:rPr>
          <w:rFonts w:hint="eastAsia"/>
          <w:b/>
          <w:bCs/>
        </w:rPr>
      </w:pPr>
      <w:r>
        <w:rPr>
          <w:rFonts w:hint="eastAsia"/>
          <w:b/>
          <w:bCs/>
        </w:rPr>
        <w:t>六、案例题</w:t>
      </w:r>
    </w:p>
    <w:p>
      <w:pPr>
        <w:jc w:val="center"/>
        <w:rPr>
          <w:rFonts w:hint="eastAsia"/>
          <w:b/>
          <w:bCs/>
        </w:rPr>
      </w:pPr>
      <w:r>
        <w:rPr>
          <w:rFonts w:hint="eastAsia"/>
          <w:b/>
          <w:bCs/>
        </w:rPr>
        <w:t>you kan shine</w:t>
      </w:r>
    </w:p>
    <w:p>
      <w:pPr>
        <w:rPr>
          <w:rFonts w:hint="eastAsia"/>
        </w:rPr>
      </w:pPr>
      <w:r>
        <w:rPr>
          <w:rFonts w:hint="eastAsia"/>
        </w:rPr>
        <w:t>街头，经典卡农音乐响起，一位衣着简朴甚至有点寒酸的老人在拉小提琴。头发柔顺女孩默默地看着他，眼睛里是渴望、羡慕，还有一点自卑。风微微吹动女孩的头发，琴师的手在小提琴上娴熟地游走，眼睛向小女孩慈祥地微笑。女孩也向琴师笑着，但是笑容里还有压抑、自卑和不甘。</w:t>
      </w:r>
    </w:p>
    <w:p>
      <w:pPr>
        <w:ind w:firstLine="420"/>
        <w:rPr>
          <w:rFonts w:hint="eastAsia"/>
        </w:rPr>
      </w:pPr>
      <w:r>
        <w:rPr>
          <w:rFonts w:hint="eastAsia"/>
        </w:rPr>
        <w:t>镜头切换，女孩在街上慢慢地走，一辆汽车紧跟其后。女孩穿着普通的校服，如此气派的私家车显然不是她所有的。画外音响起（翻译，仅供参考）：“一鸭子也想飞？”音乐教室里，女同学一点情面也不留地训斥，“一个聋子要学小提琴？你是发疯了吧？为什么你不学点儿别的？！”女孩练琴的时候，弹钢琴的同学气愤地一敲琴键，站起来掀翻了琴谱，走出教室，“你在浪费大家的时间！”然后，只剩下女孩坐在桌子前，对着小提琴哭泣。</w:t>
      </w:r>
    </w:p>
    <w:p>
      <w:pPr>
        <w:ind w:firstLine="420"/>
        <w:rPr>
          <w:rFonts w:hint="eastAsia"/>
        </w:rPr>
      </w:pPr>
      <w:r>
        <w:rPr>
          <w:rFonts w:hint="eastAsia"/>
        </w:rPr>
        <w:t>街头，还是那位老琴师，一如既往地陶醉着拉着卡农。一曲终了，围观的人都发自内心地鼓掌，琴师并不因为是街头表演就变得随便，而是很优雅地想观众鞠躬致意。人群散去，层层观众身后的女孩留了下来，她的头发更长了，但还是那么健康而伏贴。看得出，她的笑更加勉强了。老琴师一边收拾自己的琴，一边很随意地用手语问：“还在拉小提琴么？”他回头的一个微笑却让女孩再也无法维持本来就已经僵硬的微笑，眼泪掉了下来。蹲在街角，她哭着问琴师：“为什么我跟别人不一样？”这时老琴师嗯睿智地笑了：“你为什么要跟别人一样呢？音乐是可以用眼睛感知的。闭上眼睛，你就会看到它。”说罢，他送了女孩一把小提琴。</w:t>
      </w:r>
    </w:p>
    <w:p>
      <w:pPr>
        <w:ind w:firstLine="420"/>
        <w:rPr>
          <w:rFonts w:hint="eastAsia"/>
        </w:rPr>
      </w:pPr>
      <w:r>
        <w:rPr>
          <w:rFonts w:hint="eastAsia"/>
        </w:rPr>
        <w:t>天台上，试着拉这把琴，她感觉到了自己在一片空旷的原野上，她慢慢地向前走，情不自禁地加速，手掠过绿色的草尖，向远方奔去。与此同时，那位同学在家里正被专业老师指导者练琴。</w:t>
      </w:r>
    </w:p>
    <w:p>
      <w:pPr>
        <w:ind w:firstLine="420"/>
        <w:rPr>
          <w:rFonts w:hint="eastAsia"/>
        </w:rPr>
      </w:pPr>
      <w:r>
        <w:rPr>
          <w:rFonts w:hint="eastAsia"/>
        </w:rPr>
        <w:t>某一天，女孩在走廊，抱着琴，看着一幅古典音乐会的海报出了神。钢琴女同学走过，高傲而又敌视地看了她一眼。在餐厅就发生了“意外”，她撞了女孩，撞翻了她的午饭，很轻蔑的说：“怎么，有问题吗？”女孩一言不发。</w:t>
      </w:r>
    </w:p>
    <w:p>
      <w:pPr>
        <w:ind w:firstLine="420"/>
        <w:rPr>
          <w:rFonts w:hint="eastAsia"/>
        </w:rPr>
      </w:pPr>
      <w:r>
        <w:rPr>
          <w:rFonts w:hint="eastAsia"/>
        </w:rPr>
        <w:t>女孩思索良久，她现在的琴艺已经可以和老琴师一起在街头演出了，没人觉得她拉的不好。一个偶然，钢琴女孩的车经过他们，惊异地看到了她和老琴师的献艺。在接下来的练习中，没有遵照老师的指导，发泄式地弹琴，眼前不停闪过女孩和老琴师表演的场景，那种感染力不断地冲击着她。</w:t>
      </w:r>
    </w:p>
    <w:p>
      <w:pPr>
        <w:ind w:firstLine="420"/>
        <w:rPr>
          <w:rFonts w:hint="eastAsia"/>
        </w:rPr>
      </w:pPr>
      <w:r>
        <w:rPr>
          <w:rFonts w:hint="eastAsia"/>
        </w:rPr>
        <w:t>然后，女孩和老琴师遭到流氓欺负，他们摔坏了她的小提琴。钢琴女孩阴险又带点绝望的笑、音乐会海报、流氓摔坏琴的样子交替闪过，钢琴女孩站起来，赢得了全场的掌声。</w:t>
      </w:r>
    </w:p>
    <w:p>
      <w:pPr>
        <w:ind w:firstLine="420"/>
        <w:rPr>
          <w:rFonts w:hint="eastAsia"/>
        </w:rPr>
      </w:pPr>
      <w:r>
        <w:rPr>
          <w:rFonts w:hint="eastAsia"/>
        </w:rPr>
        <w:t>主持人宣布这场比赛的结束，有工作人员通知他是还有一位报名者。刚走向观众席的钢琴女孩转过身，看到女孩拿着用胶带粘起来的破烂不堪的小提琴站在了舞台上，长发低垂。是病床上的老琴师鼓励她来的，这次她的曲子还是卡农，但是此时的卡农，在强烈的情绪的驱动下，已经突破了平缓，琴声就像水稻结出饱满的穗子、昆虫化茧成蝶那样，爆发出强大的力量。昏昏欲睡的观众被惊醒过来，评委看着头发已经微乱的女孩惊讶得瞠目结舌。许久，观众才反应过来，掌声雷动。钢琴女孩眼中含泪，说不出什么情绪。</w:t>
      </w:r>
    </w:p>
    <w:p>
      <w:pPr>
        <w:ind w:firstLine="420"/>
        <w:rPr>
          <w:rFonts w:hint="eastAsia"/>
        </w:rPr>
      </w:pPr>
      <w:r>
        <w:rPr>
          <w:rFonts w:hint="eastAsia"/>
        </w:rPr>
        <w:t>灯光变成光点，然后潘婷logo出现，下面一行小字：you kan shine。</w:t>
      </w:r>
    </w:p>
    <w:p>
      <w:pPr>
        <w:rPr>
          <w:rFonts w:hint="eastAsia"/>
        </w:rPr>
      </w:pPr>
      <w:r>
        <w:rPr>
          <w:rFonts w:hint="eastAsia"/>
        </w:rPr>
        <w:t>【问题】</w:t>
      </w:r>
    </w:p>
    <w:p>
      <w:pPr>
        <w:ind w:firstLine="420"/>
        <w:rPr>
          <w:rFonts w:hint="eastAsia" w:ascii="楷体" w:hAnsi="楷体" w:eastAsia="楷体" w:cs="楷体"/>
          <w:b/>
          <w:bCs/>
          <w:sz w:val="28"/>
          <w:szCs w:val="28"/>
        </w:rPr>
      </w:pPr>
      <w:r>
        <w:rPr>
          <w:rFonts w:hint="eastAsia"/>
        </w:rPr>
        <w:t>这是一个泰国的潘婷广告，曾经深深地打动了不少的观众，试分析这一广告的成功之处。</w:t>
      </w:r>
    </w:p>
    <w:p>
      <w:pPr>
        <w:jc w:val="both"/>
        <w:rPr>
          <w:rFonts w:hint="eastAsia" w:ascii="宋体" w:hAnsi="宋体" w:eastAsia="宋体" w:cs="宋体"/>
          <w:b/>
          <w:bCs/>
          <w:sz w:val="21"/>
          <w:szCs w:val="21"/>
          <w:lang w:val="en-US" w:eastAsia="zh-CN"/>
        </w:rPr>
      </w:pPr>
    </w:p>
    <w:p>
      <w:pPr>
        <w:rPr>
          <w:rFonts w:hint="eastAsia" w:ascii="隶书" w:hAnsi="宋体" w:eastAsia="隶书"/>
          <w:b/>
          <w:bCs/>
          <w:sz w:val="32"/>
          <w:szCs w:val="32"/>
          <w:lang w:val="en-US" w:eastAsia="zh-CN"/>
        </w:rPr>
      </w:pPr>
      <w:r>
        <w:rPr>
          <w:rFonts w:hint="eastAsia" w:ascii="隶书" w:hAnsi="宋体" w:eastAsia="隶书"/>
          <w:b/>
          <w:bCs/>
          <w:sz w:val="32"/>
          <w:szCs w:val="32"/>
          <w:lang w:val="en-US" w:eastAsia="zh-CN"/>
        </w:rPr>
        <w:br w:type="page"/>
      </w:r>
    </w:p>
    <w:p>
      <w:pPr>
        <w:jc w:val="center"/>
        <w:rPr>
          <w:rFonts w:hint="default" w:ascii="隶书" w:hAnsi="宋体" w:eastAsia="隶书"/>
          <w:b/>
          <w:bCs/>
          <w:sz w:val="32"/>
          <w:szCs w:val="32"/>
          <w:lang w:val="en-US" w:eastAsia="zh-CN"/>
        </w:rPr>
      </w:pPr>
      <w:r>
        <w:rPr>
          <w:rFonts w:hint="eastAsia" w:ascii="隶书" w:hAnsi="宋体" w:eastAsia="隶书"/>
          <w:b/>
          <w:bCs/>
          <w:sz w:val="32"/>
          <w:szCs w:val="32"/>
          <w:lang w:val="en-US" w:eastAsia="zh-CN"/>
        </w:rPr>
        <w:t>营销心理学复习资料参考答案</w:t>
      </w:r>
    </w:p>
    <w:p>
      <w:pPr>
        <w:widowControl/>
        <w:numPr>
          <w:ilvl w:val="0"/>
          <w:numId w:val="0"/>
        </w:numPr>
        <w:wordWrap w:val="0"/>
        <w:spacing w:line="375" w:lineRule="atLeast"/>
        <w:jc w:val="left"/>
        <w:rPr>
          <w:rFonts w:hint="eastAsia" w:ascii="宋体" w:hAnsi="宋体" w:cs="宋体"/>
          <w:color w:val="000000"/>
          <w:kern w:val="0"/>
          <w:sz w:val="24"/>
          <w:lang w:val="en-US" w:eastAsia="zh-CN"/>
        </w:rPr>
      </w:pPr>
    </w:p>
    <w:p>
      <w:pPr>
        <w:widowControl/>
        <w:numPr>
          <w:ilvl w:val="0"/>
          <w:numId w:val="0"/>
        </w:numPr>
        <w:wordWrap w:val="0"/>
        <w:spacing w:line="375" w:lineRule="atLeast"/>
        <w:ind w:firstLine="240" w:firstLineChars="100"/>
        <w:jc w:val="left"/>
        <w:rPr>
          <w:rFonts w:hint="eastAsia" w:ascii="宋体" w:hAnsi="宋体" w:cs="宋体"/>
          <w:color w:val="000000"/>
          <w:kern w:val="0"/>
          <w:sz w:val="24"/>
          <w:lang w:val="en-US" w:eastAsia="zh-CN"/>
        </w:rPr>
      </w:pPr>
      <w:r>
        <w:rPr>
          <w:rFonts w:hint="eastAsia" w:ascii="宋体" w:hAnsi="宋体" w:cs="宋体"/>
          <w:color w:val="000000"/>
          <w:kern w:val="0"/>
          <w:sz w:val="24"/>
          <w:lang w:val="en-US" w:eastAsia="zh-CN"/>
        </w:rPr>
        <w:t>一、单选题</w:t>
      </w:r>
    </w:p>
    <w:p>
      <w:pPr>
        <w:widowControl/>
        <w:numPr>
          <w:ilvl w:val="0"/>
          <w:numId w:val="0"/>
        </w:numPr>
        <w:wordWrap w:val="0"/>
        <w:spacing w:line="375" w:lineRule="atLeast"/>
        <w:ind w:firstLine="480" w:firstLineChars="200"/>
        <w:jc w:val="left"/>
        <w:rPr>
          <w:rFonts w:hint="eastAsia" w:ascii="宋体" w:hAnsi="宋体" w:cs="宋体" w:eastAsiaTheme="minorEastAsia"/>
          <w:color w:val="000000"/>
          <w:kern w:val="0"/>
          <w:sz w:val="24"/>
          <w:lang w:eastAsia="zh-CN"/>
        </w:rPr>
      </w:pPr>
      <w:r>
        <w:rPr>
          <w:rFonts w:ascii="宋体" w:hAnsi="宋体" w:cs="宋体"/>
          <w:color w:val="000000"/>
          <w:kern w:val="0"/>
          <w:sz w:val="24"/>
        </w:rPr>
        <w:t>1</w:t>
      </w:r>
      <w:r>
        <w:rPr>
          <w:rFonts w:hint="eastAsia" w:ascii="宋体" w:hAnsi="宋体" w:cs="宋体"/>
          <w:color w:val="000000"/>
          <w:kern w:val="0"/>
          <w:sz w:val="24"/>
          <w:lang w:val="en-US" w:eastAsia="zh-CN"/>
        </w:rPr>
        <w:t>.</w:t>
      </w:r>
      <w:r>
        <w:rPr>
          <w:rFonts w:ascii="宋体" w:hAnsi="宋体" w:cs="宋体"/>
          <w:color w:val="000000"/>
          <w:kern w:val="0"/>
          <w:sz w:val="24"/>
        </w:rPr>
        <w:t>B</w:t>
      </w:r>
      <w:r>
        <w:rPr>
          <w:rFonts w:hint="eastAsia"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lang w:val="en-US" w:eastAsia="zh-CN"/>
        </w:rPr>
        <w:t>.</w:t>
      </w:r>
      <w:r>
        <w:rPr>
          <w:rFonts w:ascii="宋体" w:hAnsi="宋体" w:cs="宋体"/>
          <w:color w:val="000000"/>
          <w:kern w:val="0"/>
          <w:sz w:val="24"/>
        </w:rPr>
        <w:t>B</w:t>
      </w:r>
      <w:r>
        <w:rPr>
          <w:rFonts w:hint="eastAsia"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lang w:val="en-US" w:eastAsia="zh-CN"/>
        </w:rPr>
        <w:t xml:space="preserve">. </w:t>
      </w:r>
      <w:r>
        <w:rPr>
          <w:rFonts w:hint="eastAsia"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lang w:val="en-US" w:eastAsia="zh-CN"/>
        </w:rPr>
        <w:t xml:space="preserve">. </w:t>
      </w:r>
      <w:r>
        <w:rPr>
          <w:rFonts w:hint="eastAsia"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lang w:val="en-US" w:eastAsia="zh-CN"/>
        </w:rPr>
        <w:t>.</w:t>
      </w:r>
      <w:r>
        <w:rPr>
          <w:rFonts w:ascii="宋体" w:hAnsi="宋体" w:cs="宋体"/>
          <w:color w:val="000000"/>
          <w:kern w:val="0"/>
          <w:sz w:val="24"/>
        </w:rPr>
        <w:t>B</w:t>
      </w:r>
      <w:r>
        <w:rPr>
          <w:rFonts w:hint="eastAsia"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lang w:val="en-US" w:eastAsia="zh-CN"/>
        </w:rPr>
        <w:t>.</w:t>
      </w:r>
      <w:r>
        <w:rPr>
          <w:rFonts w:ascii="宋体" w:hAnsi="宋体" w:cs="宋体"/>
          <w:color w:val="000000"/>
          <w:kern w:val="0"/>
          <w:sz w:val="24"/>
        </w:rPr>
        <w:t>B</w:t>
      </w:r>
      <w:r>
        <w:rPr>
          <w:rFonts w:hint="eastAsia"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lang w:val="en-US" w:eastAsia="zh-CN"/>
        </w:rPr>
        <w:t>.</w:t>
      </w:r>
      <w:r>
        <w:rPr>
          <w:rFonts w:ascii="宋体" w:hAnsi="宋体" w:cs="宋体"/>
          <w:color w:val="000000"/>
          <w:kern w:val="0"/>
          <w:sz w:val="24"/>
        </w:rPr>
        <w:t>B</w:t>
      </w:r>
      <w:r>
        <w:rPr>
          <w:rFonts w:hint="eastAsia"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lang w:val="en-US" w:eastAsia="zh-CN"/>
        </w:rPr>
        <w:t xml:space="preserve">. </w:t>
      </w:r>
      <w:r>
        <w:rPr>
          <w:rFonts w:hint="eastAsia"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lang w:val="en-US" w:eastAsia="zh-CN"/>
        </w:rPr>
        <w:t>.</w:t>
      </w:r>
      <w:r>
        <w:rPr>
          <w:rFonts w:ascii="宋体" w:hAnsi="宋体" w:cs="宋体"/>
          <w:color w:val="000000"/>
          <w:kern w:val="0"/>
          <w:sz w:val="24"/>
        </w:rPr>
        <w:t>C</w:t>
      </w:r>
      <w:r>
        <w:rPr>
          <w:rFonts w:hint="eastAsia"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lang w:val="en-US" w:eastAsia="zh-CN"/>
        </w:rPr>
        <w:t xml:space="preserve">. </w:t>
      </w:r>
    </w:p>
    <w:p>
      <w:pPr>
        <w:widowControl/>
        <w:numPr>
          <w:ilvl w:val="0"/>
          <w:numId w:val="0"/>
        </w:numPr>
        <w:wordWrap w:val="0"/>
        <w:spacing w:line="375" w:lineRule="atLeast"/>
        <w:ind w:left="420" w:leftChars="0"/>
        <w:jc w:val="left"/>
        <w:rPr>
          <w:rFonts w:hint="eastAsia" w:cs="宋体"/>
          <w:color w:val="000000"/>
          <w:kern w:val="0"/>
          <w:sz w:val="24"/>
          <w:lang w:val="en-US" w:eastAsia="zh-CN"/>
        </w:rPr>
      </w:pPr>
      <w:r>
        <w:rPr>
          <w:rFonts w:hint="eastAsia" w:cs="宋体"/>
          <w:color w:val="000000"/>
          <w:kern w:val="0"/>
          <w:sz w:val="24"/>
          <w:lang w:val="en-US" w:eastAsia="zh-CN"/>
        </w:rPr>
        <w:t>二、多选题</w:t>
      </w:r>
    </w:p>
    <w:p>
      <w:pPr>
        <w:widowControl/>
        <w:numPr>
          <w:ilvl w:val="0"/>
          <w:numId w:val="1"/>
        </w:numPr>
        <w:wordWrap w:val="0"/>
        <w:spacing w:line="375" w:lineRule="atLeast"/>
        <w:ind w:left="420" w:leftChars="0"/>
        <w:jc w:val="left"/>
        <w:rPr>
          <w:rFonts w:hint="eastAsia" w:cs="宋体"/>
          <w:color w:val="000000"/>
          <w:kern w:val="0"/>
          <w:sz w:val="24"/>
        </w:rPr>
      </w:pPr>
      <w:r>
        <w:rPr>
          <w:rFonts w:ascii="宋体" w:hAnsi="宋体" w:cs="宋体"/>
          <w:color w:val="000000"/>
          <w:kern w:val="0"/>
          <w:sz w:val="24"/>
        </w:rPr>
        <w:t>ACD</w:t>
      </w:r>
      <w:r>
        <w:rPr>
          <w:rFonts w:hint="eastAsia"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lang w:val="en-US" w:eastAsia="zh-CN"/>
        </w:rPr>
        <w:t xml:space="preserve">. </w:t>
      </w:r>
      <w:r>
        <w:rPr>
          <w:rFonts w:hint="eastAsia"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lang w:val="en-US" w:eastAsia="zh-CN"/>
        </w:rPr>
        <w:t>.</w:t>
      </w:r>
      <w:r>
        <w:rPr>
          <w:rFonts w:ascii="宋体" w:hAnsi="宋体" w:cs="宋体"/>
          <w:color w:val="000000"/>
          <w:kern w:val="0"/>
          <w:sz w:val="24"/>
        </w:rPr>
        <w:t>ABC</w:t>
      </w:r>
      <w:r>
        <w:rPr>
          <w:rFonts w:hint="eastAsia"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lang w:val="en-US" w:eastAsia="zh-CN"/>
        </w:rPr>
        <w:t>.</w:t>
      </w:r>
      <w:r>
        <w:rPr>
          <w:rFonts w:ascii="宋体" w:hAnsi="宋体" w:cs="宋体"/>
          <w:color w:val="000000"/>
          <w:kern w:val="0"/>
          <w:sz w:val="24"/>
        </w:rPr>
        <w:t>ACD</w:t>
      </w:r>
      <w:r>
        <w:rPr>
          <w:rFonts w:hint="eastAsia"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lang w:val="en-US" w:eastAsia="zh-CN"/>
        </w:rPr>
        <w:t>.</w:t>
      </w:r>
      <w:r>
        <w:rPr>
          <w:rFonts w:ascii="宋体" w:hAnsi="宋体" w:cs="宋体"/>
          <w:color w:val="000000"/>
          <w:kern w:val="0"/>
          <w:sz w:val="24"/>
        </w:rPr>
        <w:t>CD</w:t>
      </w:r>
      <w:r>
        <w:rPr>
          <w:rFonts w:hint="eastAsia"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lang w:val="en-US" w:eastAsia="zh-CN"/>
        </w:rPr>
        <w:t xml:space="preserve">. </w:t>
      </w:r>
      <w:r>
        <w:rPr>
          <w:rFonts w:hint="eastAsia"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lang w:val="en-US" w:eastAsia="zh-CN"/>
        </w:rPr>
        <w:t xml:space="preserve">. </w:t>
      </w:r>
      <w:r>
        <w:rPr>
          <w:rFonts w:hint="eastAsia"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lang w:val="en-US" w:eastAsia="zh-CN"/>
        </w:rPr>
        <w:t>.</w:t>
      </w:r>
      <w:r>
        <w:rPr>
          <w:rFonts w:ascii="宋体" w:hAnsi="宋体" w:cs="宋体"/>
          <w:color w:val="000000"/>
          <w:kern w:val="0"/>
          <w:sz w:val="24"/>
        </w:rPr>
        <w:t>ABD</w:t>
      </w:r>
      <w:r>
        <w:rPr>
          <w:rFonts w:hint="eastAsia"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lang w:val="en-US" w:eastAsia="zh-CN"/>
        </w:rPr>
        <w:t>.</w:t>
      </w:r>
      <w:r>
        <w:rPr>
          <w:rFonts w:ascii="宋体" w:hAnsi="宋体" w:cs="宋体"/>
          <w:color w:val="000000"/>
          <w:kern w:val="0"/>
          <w:sz w:val="24"/>
        </w:rPr>
        <w:t>DBAC</w:t>
      </w:r>
      <w:r>
        <w:rPr>
          <w:rFonts w:hint="eastAsia" w:cs="宋体"/>
          <w:color w:val="000000"/>
          <w:kern w:val="0"/>
          <w:sz w:val="24"/>
        </w:rPr>
        <w:t>，</w:t>
      </w:r>
    </w:p>
    <w:p>
      <w:pPr>
        <w:widowControl/>
        <w:numPr>
          <w:ilvl w:val="0"/>
          <w:numId w:val="0"/>
        </w:numPr>
        <w:wordWrap w:val="0"/>
        <w:spacing w:line="375" w:lineRule="atLeast"/>
        <w:ind w:firstLine="480" w:firstLineChars="200"/>
        <w:jc w:val="left"/>
        <w:rPr>
          <w:rFonts w:ascii="宋体" w:hAnsi="宋体" w:cs="宋体"/>
          <w:color w:val="000000"/>
          <w:kern w:val="0"/>
          <w:sz w:val="24"/>
        </w:rPr>
      </w:pPr>
      <w:r>
        <w:rPr>
          <w:rFonts w:ascii="宋体" w:hAnsi="宋体" w:cs="宋体"/>
          <w:color w:val="000000"/>
          <w:kern w:val="0"/>
          <w:sz w:val="24"/>
        </w:rPr>
        <w:t>10</w:t>
      </w:r>
      <w:r>
        <w:rPr>
          <w:rFonts w:hint="eastAsia" w:ascii="宋体" w:hAnsi="宋体" w:cs="宋体"/>
          <w:color w:val="000000"/>
          <w:kern w:val="0"/>
          <w:sz w:val="24"/>
          <w:lang w:val="en-US" w:eastAsia="zh-CN"/>
        </w:rPr>
        <w:t>.</w:t>
      </w:r>
      <w:r>
        <w:rPr>
          <w:rFonts w:ascii="宋体" w:hAnsi="宋体" w:cs="宋体"/>
          <w:color w:val="000000"/>
          <w:kern w:val="0"/>
          <w:sz w:val="24"/>
        </w:rPr>
        <w:t>ABCDE</w:t>
      </w:r>
    </w:p>
    <w:p>
      <w:pPr>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三、名词解释</w:t>
      </w:r>
    </w:p>
    <w:p>
      <w:pPr>
        <w:ind w:firstLine="420"/>
        <w:rPr>
          <w:rFonts w:hint="eastAsia" w:eastAsiaTheme="minorEastAsia"/>
          <w:lang w:eastAsia="zh-CN"/>
        </w:rPr>
      </w:pPr>
      <w:r>
        <w:rPr>
          <w:rFonts w:hint="eastAsia"/>
        </w:rPr>
        <w:t>1</w:t>
      </w:r>
      <w:r>
        <w:rPr>
          <w:rFonts w:hint="eastAsia" w:ascii="宋体" w:hAnsi="宋体" w:cs="宋体"/>
        </w:rPr>
        <w:t>.</w:t>
      </w:r>
      <w:r>
        <w:rPr>
          <w:rFonts w:hint="eastAsia"/>
        </w:rPr>
        <w:t xml:space="preserve"> 情感：</w:t>
      </w:r>
      <w:r>
        <w:rPr>
          <w:rFonts w:hint="eastAsia"/>
          <w:lang w:val="en-US" w:eastAsia="zh-CN"/>
        </w:rPr>
        <w:t xml:space="preserve"> </w:t>
      </w:r>
    </w:p>
    <w:p>
      <w:pPr>
        <w:ind w:firstLine="420" w:firstLineChars="200"/>
        <w:rPr>
          <w:rFonts w:hint="eastAsia"/>
        </w:rPr>
      </w:pPr>
      <w:r>
        <w:rPr>
          <w:rFonts w:hint="eastAsia"/>
        </w:rPr>
        <w:t>2</w:t>
      </w:r>
      <w:r>
        <w:rPr>
          <w:rFonts w:hint="eastAsia" w:ascii="宋体" w:hAnsi="宋体" w:cs="宋体"/>
        </w:rPr>
        <w:t>.</w:t>
      </w:r>
      <w:r>
        <w:rPr>
          <w:rFonts w:hint="eastAsia"/>
        </w:rPr>
        <w:t xml:space="preserve"> 购买行为：指消费者为满足其个人或家庭生活而发生的购买商品的决策过程。</w:t>
      </w:r>
    </w:p>
    <w:p>
      <w:pPr>
        <w:ind w:firstLine="420"/>
        <w:rPr>
          <w:rFonts w:hint="eastAsia"/>
        </w:rPr>
      </w:pPr>
      <w:r>
        <w:rPr>
          <w:rFonts w:hint="eastAsia"/>
        </w:rPr>
        <w:t>3</w:t>
      </w:r>
      <w:r>
        <w:rPr>
          <w:rFonts w:hint="eastAsia" w:ascii="宋体" w:hAnsi="宋体" w:cs="宋体"/>
        </w:rPr>
        <w:t>.</w:t>
      </w:r>
      <w:r>
        <w:rPr>
          <w:rFonts w:hint="eastAsia"/>
        </w:rPr>
        <w:t xml:space="preserve"> 自觉群体：是指消费者按照年龄、性别、民族、职业等将自己归属于某一群体。这</w:t>
      </w:r>
    </w:p>
    <w:p>
      <w:pPr>
        <w:ind w:firstLine="420" w:firstLineChars="200"/>
        <w:rPr>
          <w:rFonts w:hint="eastAsia"/>
        </w:rPr>
      </w:pPr>
      <w:r>
        <w:rPr>
          <w:rFonts w:hint="eastAsia"/>
        </w:rPr>
        <w:t>在实际生活中并不存在，只是为了统计或进行市场区分的需要而划分的假设群体</w:t>
      </w:r>
    </w:p>
    <w:p>
      <w:pPr>
        <w:ind w:firstLine="420"/>
        <w:rPr>
          <w:rFonts w:hint="eastAsia"/>
        </w:rPr>
      </w:pPr>
      <w:r>
        <w:rPr>
          <w:rFonts w:hint="eastAsia"/>
        </w:rPr>
        <w:t>4</w:t>
      </w:r>
      <w:r>
        <w:rPr>
          <w:rFonts w:hint="eastAsia" w:ascii="宋体" w:hAnsi="宋体" w:cs="宋体"/>
        </w:rPr>
        <w:t>.</w:t>
      </w:r>
      <w:r>
        <w:rPr>
          <w:rFonts w:hint="eastAsia"/>
        </w:rPr>
        <w:t xml:space="preserve"> 广告心理功能：指借助信息的传递来产生影响以引起消费者的注意，在激发消费欲求的过程中对消费者的心理活动产生的整体心理效应。</w:t>
      </w:r>
    </w:p>
    <w:p>
      <w:pPr>
        <w:ind w:firstLine="420"/>
      </w:pPr>
      <w:r>
        <w:rPr>
          <w:rFonts w:hint="eastAsia"/>
        </w:rPr>
        <w:t>5</w:t>
      </w:r>
      <w:r>
        <w:rPr>
          <w:rFonts w:hint="eastAsia" w:ascii="宋体" w:hAnsi="宋体" w:cs="宋体"/>
        </w:rPr>
        <w:t>.</w:t>
      </w:r>
      <w:r>
        <w:rPr>
          <w:rFonts w:hint="eastAsia"/>
        </w:rPr>
        <w:t>营销沟通：</w:t>
      </w:r>
      <w:r>
        <w:t>是指在(一个</w:t>
      </w:r>
      <w:r>
        <w:fldChar w:fldCharType="begin"/>
      </w:r>
      <w:r>
        <w:instrText xml:space="preserve"> HYPERLINK "http://baike.baidu.com/view/9013.htm" \t "http://baike.baidu.com/_blank" </w:instrText>
      </w:r>
      <w:r>
        <w:fldChar w:fldCharType="separate"/>
      </w:r>
      <w:r>
        <w:rPr>
          <w:rStyle w:val="6"/>
          <w:rFonts w:ascii="宋体" w:hAnsi="宋体" w:cs="宋体"/>
          <w:color w:val="auto"/>
          <w:szCs w:val="24"/>
          <w:shd w:val="clear" w:color="auto" w:fill="FFFFFF"/>
        </w:rPr>
        <w:t>品牌</w:t>
      </w:r>
      <w:r>
        <w:fldChar w:fldCharType="end"/>
      </w:r>
      <w:r>
        <w:t>的)</w:t>
      </w:r>
      <w:r>
        <w:fldChar w:fldCharType="begin"/>
      </w:r>
      <w:r>
        <w:instrText xml:space="preserve"> HYPERLINK "http://baike.baidu.com/view/25772.htm" \t "http://baike.baidu.com/_blank" </w:instrText>
      </w:r>
      <w:r>
        <w:fldChar w:fldCharType="separate"/>
      </w:r>
      <w:r>
        <w:rPr>
          <w:rStyle w:val="6"/>
          <w:rFonts w:ascii="宋体" w:hAnsi="宋体" w:cs="宋体"/>
          <w:color w:val="auto"/>
          <w:szCs w:val="24"/>
          <w:shd w:val="clear" w:color="auto" w:fill="FFFFFF"/>
        </w:rPr>
        <w:t>营销组合</w:t>
      </w:r>
      <w:r>
        <w:fldChar w:fldCharType="end"/>
      </w:r>
      <w:r>
        <w:t>中通过与(该品牌的)</w:t>
      </w:r>
      <w:r>
        <w:fldChar w:fldCharType="begin"/>
      </w:r>
      <w:r>
        <w:instrText xml:space="preserve"> HYPERLINK "http://baike.baidu.com/view/260012.htm" \t "http://baike.baidu.com/_blank" </w:instrText>
      </w:r>
      <w:r>
        <w:fldChar w:fldCharType="separate"/>
      </w:r>
      <w:r>
        <w:rPr>
          <w:rStyle w:val="6"/>
          <w:rFonts w:ascii="宋体" w:hAnsi="宋体" w:cs="宋体"/>
          <w:color w:val="auto"/>
          <w:szCs w:val="24"/>
          <w:shd w:val="clear" w:color="auto" w:fill="FFFFFF"/>
        </w:rPr>
        <w:t>顾客</w:t>
      </w:r>
      <w:r>
        <w:fldChar w:fldCharType="end"/>
      </w:r>
      <w:r>
        <w:t xml:space="preserve">进行双向的信息交流建立共识而达成价值交换的过程。 </w:t>
      </w:r>
    </w:p>
    <w:p>
      <w:pPr>
        <w:widowControl/>
        <w:wordWrap w:val="0"/>
        <w:spacing w:line="375" w:lineRule="atLeast"/>
        <w:ind w:firstLine="480" w:firstLineChars="200"/>
        <w:jc w:val="left"/>
        <w:rPr>
          <w:rFonts w:ascii="宋体" w:hAnsi="宋体" w:cs="宋体"/>
          <w:color w:val="000000"/>
          <w:kern w:val="0"/>
          <w:sz w:val="24"/>
        </w:rPr>
      </w:pPr>
      <w:r>
        <w:rPr>
          <w:rFonts w:hint="eastAsia" w:cs="宋体"/>
          <w:color w:val="000000"/>
          <w:kern w:val="0"/>
          <w:sz w:val="24"/>
        </w:rPr>
        <w:t>四、简答题</w:t>
      </w:r>
    </w:p>
    <w:p>
      <w:pPr>
        <w:widowControl/>
        <w:wordWrap w:val="0"/>
        <w:spacing w:line="375" w:lineRule="atLeast"/>
        <w:ind w:firstLine="210" w:firstLineChars="1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简述女性群体的消费心理与行为特征</w:t>
      </w:r>
      <w:r>
        <w:rPr>
          <w:rFonts w:hint="eastAsia" w:ascii="宋体" w:hAnsi="宋体" w:eastAsia="宋体" w:cs="宋体"/>
          <w:color w:val="000000"/>
          <w:kern w:val="0"/>
          <w:sz w:val="21"/>
          <w:szCs w:val="21"/>
          <w:lang w:eastAsia="zh-CN"/>
        </w:rPr>
        <w:t>。</w:t>
      </w:r>
    </w:p>
    <w:p>
      <w:pPr>
        <w:widowControl/>
        <w:wordWrap w:val="0"/>
        <w:spacing w:line="375" w:lineRule="atLeast"/>
        <w:ind w:firstLine="480" w:firstLineChars="200"/>
        <w:jc w:val="left"/>
        <w:rPr>
          <w:rFonts w:hint="eastAsia" w:ascii="方正仿宋简体" w:hAnsi="宋体" w:cs="宋体" w:eastAsiaTheme="minorEastAsia"/>
          <w:bCs/>
          <w:color w:val="000000"/>
          <w:kern w:val="0"/>
          <w:sz w:val="24"/>
          <w:lang w:eastAsia="zh-CN"/>
        </w:rPr>
      </w:pPr>
      <w:r>
        <w:rPr>
          <w:rFonts w:hint="eastAsia" w:cs="宋体"/>
          <w:color w:val="000000"/>
          <w:kern w:val="0"/>
          <w:sz w:val="24"/>
          <w:lang w:val="en-US" w:eastAsia="zh-CN"/>
        </w:rPr>
        <w:t xml:space="preserve">答： </w:t>
      </w:r>
      <w:bookmarkStart w:id="0" w:name="_GoBack"/>
      <w:bookmarkEnd w:id="0"/>
    </w:p>
    <w:p>
      <w:pPr>
        <w:widowControl/>
        <w:wordWrap w:val="0"/>
        <w:spacing w:line="375" w:lineRule="atLeast"/>
        <w:ind w:firstLine="210" w:firstLineChars="1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lang w:val="en-US" w:eastAsia="zh-CN"/>
        </w:rPr>
        <w:t>.</w:t>
      </w:r>
      <w:r>
        <w:rPr>
          <w:rFonts w:hint="eastAsia" w:ascii="宋体" w:hAnsi="宋体" w:eastAsia="宋体" w:cs="宋体"/>
          <w:vanish/>
          <w:color w:val="000000"/>
          <w:kern w:val="0"/>
          <w:sz w:val="21"/>
          <w:szCs w:val="21"/>
          <w:lang w:val="en-US" w:eastAsia="zh-CN"/>
        </w:rPr>
        <w:t>.</w:t>
      </w:r>
      <w:r>
        <w:rPr>
          <w:rFonts w:hint="eastAsia" w:ascii="宋体" w:hAnsi="宋体" w:eastAsia="宋体" w:cs="宋体"/>
          <w:color w:val="000000"/>
          <w:kern w:val="0"/>
          <w:sz w:val="21"/>
          <w:szCs w:val="21"/>
        </w:rPr>
        <w:t>简述新产品开发的心理策略</w:t>
      </w:r>
      <w:r>
        <w:rPr>
          <w:rFonts w:hint="eastAsia" w:ascii="宋体" w:hAnsi="宋体" w:eastAsia="宋体" w:cs="宋体"/>
          <w:color w:val="000000"/>
          <w:kern w:val="0"/>
          <w:sz w:val="21"/>
          <w:szCs w:val="21"/>
          <w:lang w:eastAsia="zh-CN"/>
        </w:rPr>
        <w:t>。</w:t>
      </w:r>
    </w:p>
    <w:p>
      <w:pPr>
        <w:widowControl/>
        <w:wordWrap w:val="0"/>
        <w:spacing w:line="375" w:lineRule="atLeast"/>
        <w:ind w:firstLine="480" w:firstLineChars="200"/>
        <w:jc w:val="left"/>
        <w:rPr>
          <w:rFonts w:hint="eastAsia" w:ascii="宋体" w:hAnsi="宋体" w:cs="宋体"/>
          <w:color w:val="000000"/>
          <w:kern w:val="0"/>
          <w:sz w:val="24"/>
        </w:rPr>
      </w:pPr>
      <w:r>
        <w:rPr>
          <w:rFonts w:hint="eastAsia" w:cs="宋体"/>
          <w:color w:val="000000"/>
          <w:kern w:val="0"/>
          <w:sz w:val="24"/>
          <w:lang w:val="en-US" w:eastAsia="zh-CN"/>
        </w:rPr>
        <w:t>答：</w:t>
      </w:r>
      <w:r>
        <w:rPr>
          <w:rFonts w:hint="eastAsia" w:cs="宋体"/>
          <w:color w:val="000000"/>
          <w:kern w:val="0"/>
          <w:sz w:val="24"/>
        </w:rPr>
        <w:t>①与老产品比具有相对的优越性；②短期内的显效性；③适应消费习惯的程度；④可试用程度；⑤可觉察的新颖程度大小；⑥舒适、安全、方便、协调程度；⑦操作简便；⑧审美情趣；⑨表现个性；⑩追求时尚。</w:t>
      </w:r>
      <w:r>
        <w:rPr>
          <w:rFonts w:hint="eastAsia" w:ascii="方正仿宋简体" w:hAnsi="宋体" w:eastAsia="方正仿宋简体" w:cs="宋体"/>
          <w:bCs/>
          <w:color w:val="000000"/>
          <w:kern w:val="0"/>
          <w:sz w:val="24"/>
        </w:rPr>
        <w:t>（</w:t>
      </w:r>
      <w:r>
        <w:rPr>
          <w:rFonts w:hint="eastAsia" w:ascii="宋体" w:hAnsi="宋体" w:cs="宋体"/>
          <w:bCs/>
          <w:color w:val="000000"/>
          <w:kern w:val="0"/>
          <w:sz w:val="24"/>
        </w:rPr>
        <w:t>答对8个要点满</w:t>
      </w:r>
      <w:r>
        <w:rPr>
          <w:rFonts w:hint="eastAsia" w:ascii="方正仿宋简体" w:hAnsi="宋体" w:eastAsia="方正仿宋简体" w:cs="宋体"/>
          <w:bCs/>
          <w:color w:val="000000"/>
          <w:kern w:val="0"/>
          <w:sz w:val="24"/>
        </w:rPr>
        <w:t>分）</w:t>
      </w:r>
    </w:p>
    <w:p>
      <w:pPr>
        <w:widowControl/>
        <w:wordWrap w:val="0"/>
        <w:spacing w:line="375" w:lineRule="atLeast"/>
        <w:ind w:firstLine="210" w:firstLineChars="1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val="en-US" w:eastAsia="zh-CN"/>
        </w:rPr>
        <w:t>.</w:t>
      </w:r>
      <w:r>
        <w:rPr>
          <w:rFonts w:hint="eastAsia" w:ascii="宋体" w:hAnsi="宋体" w:eastAsia="宋体" w:cs="宋体"/>
          <w:color w:val="000000"/>
          <w:kern w:val="0"/>
          <w:sz w:val="21"/>
          <w:szCs w:val="21"/>
        </w:rPr>
        <w:t>简述推销方格理论及其意义</w:t>
      </w:r>
      <w:r>
        <w:rPr>
          <w:rFonts w:hint="eastAsia" w:ascii="宋体" w:hAnsi="宋体" w:eastAsia="宋体" w:cs="宋体"/>
          <w:color w:val="000000"/>
          <w:kern w:val="0"/>
          <w:sz w:val="21"/>
          <w:szCs w:val="21"/>
          <w:lang w:eastAsia="zh-CN"/>
        </w:rPr>
        <w:t>。</w:t>
      </w:r>
    </w:p>
    <w:p>
      <w:pPr>
        <w:widowControl/>
        <w:wordWrap w:val="0"/>
        <w:spacing w:line="375" w:lineRule="atLeast"/>
        <w:ind w:firstLine="420"/>
        <w:jc w:val="left"/>
        <w:rPr>
          <w:rFonts w:hint="eastAsia" w:cs="宋体"/>
          <w:color w:val="333333"/>
          <w:kern w:val="0"/>
          <w:sz w:val="24"/>
          <w:lang w:val="en-US" w:eastAsia="zh-CN"/>
        </w:rPr>
      </w:pPr>
      <w:r>
        <w:rPr>
          <w:rFonts w:hint="eastAsia" w:cs="宋体"/>
          <w:color w:val="333333"/>
          <w:kern w:val="0"/>
          <w:sz w:val="24"/>
          <w:lang w:val="en-US" w:eastAsia="zh-CN"/>
        </w:rPr>
        <w:t>答：</w:t>
      </w:r>
    </w:p>
    <w:p>
      <w:pPr>
        <w:widowControl/>
        <w:wordWrap w:val="0"/>
        <w:spacing w:line="375" w:lineRule="atLeast"/>
        <w:ind w:firstLine="420"/>
        <w:jc w:val="left"/>
        <w:rPr>
          <w:rFonts w:hint="eastAsia" w:cs="宋体"/>
          <w:color w:val="333333"/>
          <w:kern w:val="0"/>
          <w:sz w:val="24"/>
          <w:lang w:val="en-US" w:eastAsia="zh-CN"/>
        </w:rPr>
      </w:pPr>
    </w:p>
    <w:p>
      <w:pPr>
        <w:widowControl/>
        <w:wordWrap w:val="0"/>
        <w:spacing w:line="375" w:lineRule="atLeast"/>
        <w:ind w:firstLine="420"/>
        <w:jc w:val="left"/>
        <w:rPr>
          <w:rFonts w:hint="eastAsia" w:cs="宋体"/>
          <w:color w:val="333333"/>
          <w:kern w:val="0"/>
          <w:sz w:val="24"/>
          <w:lang w:val="en-US" w:eastAsia="zh-CN"/>
        </w:rPr>
      </w:pPr>
    </w:p>
    <w:p>
      <w:pPr>
        <w:ind w:firstLine="210" w:firstLineChars="100"/>
        <w:rPr>
          <w:rFonts w:hint="eastAsia" w:ascii="宋体" w:hAnsi="宋体" w:cs="宋体"/>
        </w:rPr>
      </w:pPr>
      <w:r>
        <w:rPr>
          <w:rFonts w:hint="eastAsia" w:ascii="宋体" w:hAnsi="宋体" w:cs="宋体"/>
          <w:lang w:val="en-US" w:eastAsia="zh-CN"/>
        </w:rPr>
        <w:t>4.</w:t>
      </w:r>
      <w:r>
        <w:rPr>
          <w:rFonts w:hint="eastAsia" w:ascii="宋体" w:hAnsi="宋体" w:cs="宋体"/>
        </w:rPr>
        <w:t xml:space="preserve"> 消费者价格判断的途径有哪些？</w:t>
      </w:r>
    </w:p>
    <w:p>
      <w:pPr>
        <w:ind w:firstLine="420"/>
        <w:rPr>
          <w:rFonts w:hint="eastAsia"/>
        </w:rPr>
      </w:pPr>
      <w:r>
        <w:rPr>
          <w:rFonts w:hint="eastAsia" w:ascii="宋体" w:hAnsi="宋体" w:cs="宋体"/>
          <w:lang w:val="en-US" w:eastAsia="zh-CN"/>
        </w:rPr>
        <w:t>答：</w:t>
      </w:r>
      <w:r>
        <w:rPr>
          <w:rFonts w:hint="eastAsia" w:ascii="宋体" w:hAnsi="宋体" w:cs="宋体"/>
        </w:rPr>
        <w:t>消费者价格判断的途径有：（1）</w:t>
      </w:r>
      <w:r>
        <w:rPr>
          <w:rFonts w:hint="eastAsia"/>
        </w:rPr>
        <w:t>与市场上同类产品的价格进行比较；（2）与同一售货区中的不同产品价格进行比较；（3）通过产品外观、品牌、产地、包装、使用特点、使用说明比较；（4）通过消费者自身的感受来判断。</w:t>
      </w:r>
    </w:p>
    <w:p>
      <w:pPr>
        <w:ind w:firstLine="210" w:firstLineChars="100"/>
        <w:rPr>
          <w:rFonts w:hint="eastAsia" w:ascii="宋体" w:hAnsi="宋体" w:cs="宋体"/>
        </w:rPr>
      </w:pPr>
      <w:r>
        <w:rPr>
          <w:rFonts w:hint="eastAsia" w:ascii="宋体" w:hAnsi="宋体" w:cs="宋体"/>
          <w:lang w:val="en-US" w:eastAsia="zh-CN"/>
        </w:rPr>
        <w:t>5.</w:t>
      </w:r>
      <w:r>
        <w:rPr>
          <w:rFonts w:hint="eastAsia" w:ascii="宋体" w:hAnsi="宋体" w:cs="宋体"/>
        </w:rPr>
        <w:t>简述品牌的作用？</w:t>
      </w:r>
    </w:p>
    <w:p>
      <w:pPr>
        <w:ind w:firstLine="420"/>
        <w:rPr>
          <w:rFonts w:hint="eastAsia"/>
        </w:rPr>
      </w:pPr>
      <w:r>
        <w:rPr>
          <w:rFonts w:hint="eastAsia"/>
          <w:lang w:val="en-US" w:eastAsia="zh-CN"/>
        </w:rPr>
        <w:t>答：.</w:t>
      </w:r>
      <w:r>
        <w:rPr>
          <w:rFonts w:hint="eastAsia"/>
        </w:rPr>
        <w:t>品牌的作用最终表现为一定量品牌资产的积累，而品牌资产是企业与消费者互动的结果。品牌的作用表现为：</w:t>
      </w:r>
      <w:r>
        <w:rPr>
          <w:rFonts w:hint="eastAsia" w:ascii="宋体" w:hAnsi="宋体" w:cs="宋体"/>
        </w:rPr>
        <w:t>（1）品牌对营销者的作用。</w:t>
      </w:r>
      <w:r>
        <w:rPr>
          <w:rFonts w:hint="eastAsia"/>
        </w:rPr>
        <w:t>对企业来说，品牌就具有了独特的、持久的竞争力；（2）品牌对消费者的作用。消费者即可借助品牌辨别、选择所需商品或服务；（3）品牌—质量和信誉的保证；（4）品牌—企业的“摇钱树”。</w:t>
      </w:r>
    </w:p>
    <w:p>
      <w:pPr>
        <w:rPr>
          <w:rFonts w:hint="eastAsia"/>
          <w:b/>
          <w:bCs/>
        </w:rPr>
      </w:pPr>
      <w:r>
        <w:rPr>
          <w:rFonts w:hint="eastAsia"/>
          <w:b/>
          <w:bCs/>
        </w:rPr>
        <w:t>五、论述题</w:t>
      </w:r>
    </w:p>
    <w:p>
      <w:pPr>
        <w:ind w:firstLine="210" w:firstLineChars="100"/>
        <w:rPr>
          <w:rFonts w:hint="eastAsia" w:eastAsia="宋体"/>
          <w:lang w:eastAsia="zh-CN"/>
        </w:rPr>
      </w:pPr>
      <w:r>
        <w:rPr>
          <w:rFonts w:hint="eastAsia"/>
        </w:rPr>
        <w:t>1</w:t>
      </w:r>
      <w:r>
        <w:rPr>
          <w:rFonts w:hint="eastAsia" w:ascii="宋体" w:hAnsi="宋体" w:cs="宋体"/>
          <w:lang w:val="en-US" w:eastAsia="zh-CN"/>
        </w:rPr>
        <w:t>.</w:t>
      </w:r>
      <w:r>
        <w:rPr>
          <w:rFonts w:hint="eastAsia"/>
        </w:rPr>
        <w:t>家庭生命周期各阶段消费心理的特点</w:t>
      </w:r>
      <w:r>
        <w:rPr>
          <w:rFonts w:hint="eastAsia"/>
          <w:lang w:eastAsia="zh-CN"/>
        </w:rPr>
        <w:t>？</w:t>
      </w:r>
    </w:p>
    <w:p>
      <w:pPr>
        <w:ind w:firstLine="420"/>
        <w:rPr>
          <w:rFonts w:hint="eastAsia"/>
        </w:rPr>
      </w:pPr>
      <w:r>
        <w:rPr>
          <w:rFonts w:hint="eastAsia"/>
          <w:lang w:val="en-US" w:eastAsia="zh-CN"/>
        </w:rPr>
        <w:t>答：</w:t>
      </w:r>
      <w:r>
        <w:rPr>
          <w:rFonts w:hint="eastAsia"/>
        </w:rPr>
        <w:t>（1）单身阶段：处于单身阶段的消费者一般比较年轻，几乎没有经济负担，消费观念紧跟潮流，注重娱乐产品和基本的生活必需品的消费。</w:t>
      </w:r>
    </w:p>
    <w:p>
      <w:pPr>
        <w:ind w:firstLine="420"/>
        <w:rPr>
          <w:rFonts w:hint="eastAsia"/>
        </w:rPr>
      </w:pPr>
      <w:r>
        <w:rPr>
          <w:rFonts w:hint="eastAsia"/>
        </w:rPr>
        <w:t>（2）初婚期：以理想化、个性化的消费心理倾向为主，消费支出额大，消费水平很高，建设家庭的消费购买继续进行。购买商品讲究时髦与流行，并要求商品寓意良好，能表达情感等。处于这一时期的消费者往往是冲动型居多，再加上缺乏治家和理财的经验，其购买行为的波动性、随机性较大。</w:t>
      </w:r>
    </w:p>
    <w:p>
      <w:pPr>
        <w:ind w:firstLine="420" w:firstLineChars="200"/>
        <w:rPr>
          <w:rFonts w:hint="eastAsia"/>
        </w:rPr>
      </w:pPr>
      <w:r>
        <w:rPr>
          <w:rFonts w:hint="eastAsia"/>
        </w:rPr>
        <w:t>（3）满巢期：处于这一阶段的消费者一般经济状况叫好但消费慎重，已经形成比较稳定的购买习惯，极少受广告的影响，倾向于购买大规格包装的产品。处于这一阶段的消费者经济状况尚可，消费习惯稳定，可能购买富余的耐用消费品。</w:t>
      </w:r>
    </w:p>
    <w:p>
      <w:pPr>
        <w:ind w:firstLine="420" w:firstLineChars="200"/>
        <w:rPr>
          <w:rFonts w:hint="eastAsia"/>
        </w:rPr>
      </w:pPr>
      <w:r>
        <w:rPr>
          <w:rFonts w:hint="eastAsia"/>
        </w:rPr>
        <w:t>（4）空巢期：空巢期是指子女独立，仅剩年长父母的家庭时期。收入支出主要用于以下几个方面：一是子女建设新家庭时所需的部分支出；二是用于第三代的各项消费；三是收入水平高的家庭具有十分明显的享乐主义的消费心理倾向，包括家具用品的更新、保健品的需要、出外旅游等。</w:t>
      </w:r>
    </w:p>
    <w:p>
      <w:pPr>
        <w:ind w:firstLine="420" w:firstLineChars="200"/>
        <w:rPr>
          <w:rFonts w:hint="eastAsia"/>
        </w:rPr>
      </w:pPr>
      <w:r>
        <w:rPr>
          <w:rFonts w:hint="eastAsia"/>
        </w:rPr>
        <w:t>（5）鳏寡就业期和退休期：鳏寡就业期。尚有收入，但是经济状况不好，消费量减少，集中于生活必需品的消费；鳏寡退休期。收入很少，消费量很小，主要需要医疗产品。</w:t>
      </w:r>
    </w:p>
    <w:p>
      <w:pPr>
        <w:ind w:firstLine="210" w:firstLineChars="100"/>
        <w:rPr>
          <w:rFonts w:hint="eastAsia"/>
        </w:rPr>
      </w:pPr>
      <w:r>
        <w:rPr>
          <w:rFonts w:hint="eastAsia"/>
        </w:rPr>
        <w:t>2</w:t>
      </w:r>
      <w:r>
        <w:rPr>
          <w:rFonts w:hint="eastAsia" w:ascii="宋体" w:hAnsi="宋体" w:cs="宋体"/>
          <w:lang w:val="en-US" w:eastAsia="zh-CN"/>
        </w:rPr>
        <w:t>.</w:t>
      </w:r>
      <w:r>
        <w:rPr>
          <w:rFonts w:hint="eastAsia"/>
        </w:rPr>
        <w:t>营销人员的意志活动对营销行为有哪些影响？</w:t>
      </w:r>
    </w:p>
    <w:p>
      <w:pPr>
        <w:ind w:firstLine="420"/>
        <w:rPr>
          <w:rFonts w:hint="eastAsia"/>
        </w:rPr>
      </w:pPr>
      <w:r>
        <w:rPr>
          <w:rFonts w:hint="eastAsia"/>
          <w:lang w:val="en-US" w:eastAsia="zh-CN"/>
        </w:rPr>
        <w:t>答：</w:t>
      </w:r>
      <w:r>
        <w:rPr>
          <w:rFonts w:hint="eastAsia"/>
        </w:rPr>
        <w:t>营销人员的意志品质与其个性心理特征密切相关，归纳起来主要表现为以下四个方面：</w:t>
      </w:r>
    </w:p>
    <w:p>
      <w:pPr>
        <w:ind w:firstLine="420" w:firstLineChars="200"/>
        <w:rPr>
          <w:rFonts w:hint="eastAsia"/>
        </w:rPr>
      </w:pPr>
      <w:r>
        <w:rPr>
          <w:rFonts w:hint="eastAsia"/>
        </w:rPr>
        <w:t>（1）营销人员的目的性。能够自觉地根据企业发展目标确定本部门的营销目标和自己的营销目标，在明确目标要求之后，根据目标需要，恰当地安排自己的工作，以保证自己的工作能够符合目标要求，最终为实现预定目标打下良好的基础。同时受坚定的信念和世界观所控制，在营销活动中不易受外部因素的影响即使遇到挫折与障碍，也毫不动摇，从而保证营销活动目标的实现。</w:t>
      </w:r>
    </w:p>
    <w:p>
      <w:pPr>
        <w:ind w:firstLine="420"/>
        <w:rPr>
          <w:rFonts w:hint="eastAsia"/>
        </w:rPr>
      </w:pPr>
      <w:r>
        <w:rPr>
          <w:rFonts w:hint="eastAsia"/>
        </w:rPr>
        <w:t>（2）营销人员的果断性。营销人员的果断性是指营销人员审时度势，根据形势要求果断采取决策，抓住营销时机，取良好的营销业绩的一种意志品质。营销人员具有决定行为的果断性，就能够快速处理营销活动中出现的种种问题，提高服务质量，能面对复杂问题迅速作出合理决策，提高企业的竞争力；缺乏果断性的营销人员常表现出优柔寡断，缺乏主见，从而错失良机。</w:t>
      </w:r>
    </w:p>
    <w:p>
      <w:pPr>
        <w:ind w:firstLine="420" w:firstLineChars="200"/>
        <w:rPr>
          <w:rFonts w:hint="eastAsia"/>
        </w:rPr>
      </w:pPr>
      <w:r>
        <w:rPr>
          <w:rFonts w:hint="eastAsia"/>
        </w:rPr>
        <w:t>（3）营销人员的自制性。富于自制性的营销人员在营销活动中，能够自觉地、灵活地控制和支配自己的情绪和冲动，约束自己的营销行为。营销人员具有自劁性就能够做到在任何条件下自觉地发扬个性的积极性，以职业道德和经营目标约束自己，从而出色地做好营销各项工作。缺乏自制性的营销人员往往容易感情用事，在缺乏理智思考的情况下，草率地作出营销决策。</w:t>
      </w:r>
    </w:p>
    <w:p>
      <w:pPr>
        <w:ind w:firstLine="420" w:firstLineChars="200"/>
        <w:rPr>
          <w:rFonts w:hint="eastAsia"/>
        </w:rPr>
      </w:pPr>
      <w:r>
        <w:rPr>
          <w:rFonts w:hint="eastAsia"/>
        </w:rPr>
        <w:t>（4）营销人员的坚韧性。营销人员的坚韧性表现为，营销人员能够为了企业的营销目标坚持不懈地努力。虽然在营销活动过程中会遇到很多地困难，也会遇到许多的挫折，具有良好意志品质（坚韧性）的营销人员能够有效处理营销活动中出现的种种问题，提高工作水平，迅速作出合理决策，从而保证营销活动目标实现，保持符合企业营销目标的行动方式及其情感状态，长时间内克服来自内部与外部的因素干扰，坚决完成各项有助于实现食业经营目标的具体任务。</w:t>
      </w:r>
    </w:p>
    <w:p>
      <w:pPr>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六、案列分析</w:t>
      </w:r>
    </w:p>
    <w:p>
      <w:pPr>
        <w:ind w:firstLine="420"/>
        <w:rPr>
          <w:rFonts w:hint="eastAsia"/>
        </w:rPr>
      </w:pPr>
      <w:r>
        <w:rPr>
          <w:rFonts w:hint="eastAsia"/>
          <w:lang w:val="en-US" w:eastAsia="zh-CN"/>
        </w:rPr>
        <w:t>答：</w:t>
      </w:r>
    </w:p>
    <w:p/>
    <w:p>
      <w:pPr>
        <w:jc w:val="both"/>
        <w:rPr>
          <w:rFonts w:hint="default" w:ascii="宋体" w:hAnsi="宋体" w:eastAsia="宋体" w:cs="宋体"/>
          <w:b/>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10601030101010101"/>
    <w:charset w:val="86"/>
    <w:family w:val="auto"/>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1A8BC"/>
    <w:multiLevelType w:val="singleLevel"/>
    <w:tmpl w:val="AFA1A8B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C74A32"/>
    <w:rsid w:val="07C74A32"/>
    <w:rsid w:val="09370C86"/>
    <w:rsid w:val="0AB61275"/>
    <w:rsid w:val="126C15DE"/>
    <w:rsid w:val="15466122"/>
    <w:rsid w:val="19B03A4E"/>
    <w:rsid w:val="1D31181B"/>
    <w:rsid w:val="1DA85B48"/>
    <w:rsid w:val="229A0A82"/>
    <w:rsid w:val="2DCE5A82"/>
    <w:rsid w:val="2E415D12"/>
    <w:rsid w:val="2E690252"/>
    <w:rsid w:val="2E855D43"/>
    <w:rsid w:val="38FE1DA6"/>
    <w:rsid w:val="40ED24A3"/>
    <w:rsid w:val="433A43CD"/>
    <w:rsid w:val="44617BEE"/>
    <w:rsid w:val="46303672"/>
    <w:rsid w:val="4CC747C9"/>
    <w:rsid w:val="4E787613"/>
    <w:rsid w:val="59423D70"/>
    <w:rsid w:val="5C465214"/>
    <w:rsid w:val="665B6781"/>
    <w:rsid w:val="6CD311EA"/>
    <w:rsid w:val="76EA2771"/>
    <w:rsid w:val="78D67626"/>
    <w:rsid w:val="7BDA2523"/>
    <w:rsid w:val="7CB4248A"/>
    <w:rsid w:val="7E1D3623"/>
    <w:rsid w:val="7F472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Hyperlink"/>
    <w:unhideWhenUsed/>
    <w:qFormat/>
    <w:uiPriority w:val="99"/>
    <w:rPr>
      <w:color w:val="2D64B3"/>
      <w:u w:val="none"/>
    </w:rPr>
  </w:style>
  <w:style w:type="paragraph" w:customStyle="1" w:styleId="7">
    <w:name w:val="序"/>
    <w:qFormat/>
    <w:uiPriority w:val="0"/>
    <w:pPr>
      <w:tabs>
        <w:tab w:val="right" w:pos="198"/>
      </w:tabs>
      <w:spacing w:line="316" w:lineRule="atLeast"/>
      <w:ind w:left="150" w:hanging="150" w:hangingChars="150"/>
      <w:jc w:val="both"/>
    </w:pPr>
    <w:rPr>
      <w:rFonts w:ascii="方正书宋简体" w:hAnsi="Times New Roman" w:eastAsia="方正书宋简体" w:cs="Times New Roman"/>
      <w:bCs/>
      <w:spacing w:val="6"/>
      <w:w w:val="95"/>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2021-10-19T00:52:00Z</dcterms:created>
  <dc:creator>育华教育玉环客服</dc:creator>
  <cp:lastModifiedBy>台州育华学校李才聪</cp:lastModifiedBy>
  <dcterms:modified xsi:type="dcterms:W3CDTF">2021-11-10T01:22:50Z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11EB030DF70843A7BA1B9DBD7EAD9058</vt:lpwstr>
  </property>
</Properties>
</file>