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520" w:firstLineChars="1200"/>
        <w:rPr>
          <w:rFonts w:hint="default"/>
          <w:lang w:val="en-US" w:eastAsia="zh-CN"/>
        </w:rPr>
      </w:pPr>
      <w:r>
        <w:rPr>
          <w:rFonts w:hint="eastAsia"/>
          <w:lang w:eastAsia="zh-CN"/>
        </w:rPr>
        <w:t>蔬菜与食用菌生产</w:t>
      </w:r>
      <w:r>
        <w:rPr>
          <w:rFonts w:hint="eastAsia"/>
          <w:lang w:val="en-US" w:eastAsia="zh-CN"/>
        </w:rPr>
        <w:t>复习资料</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一、名词解释</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1.食用菌:</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菌种:</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培养基:</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菌和分离: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二、填空题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1.无论哪一种食用菌，都是由(         )和(         )两大部分组成。</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2.伞状子实体的菌肉可分为两类,即(         )和(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3.菌环是由(         )遗留下来的。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4.菌托是由(         )遗留下来的。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5.食用菌在生长发育中所需要的营养物质主要有四大类，即(         )、(         )、(         )和(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6.制种一般包括四个基本环节，即(         )、(         )、(         )和(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7.对一级菌种培养基通常采用高压蒸汽灭菌，所要求的压力为(         ),温度为(         ),时间为(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8.菌种分离成功的关键是(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9.接种的设备有(         )、(         )和(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10.菌种一般分为三种类型，即(         )、(         )、(         )。</w:t>
      </w:r>
      <w:r>
        <w:rPr>
          <w:rFonts w:hint="eastAsia" w:ascii="宋体" w:hAnsi="宋体" w:eastAsia="宋体" w:cs="宋体"/>
          <w:sz w:val="21"/>
          <w:szCs w:val="21"/>
          <w:lang w:val="en-US" w:eastAsia="zh-CN"/>
        </w:rPr>
        <w:br w:type="textWrapping"/>
      </w:r>
      <w:r>
        <w:rPr>
          <w:rFonts w:hint="eastAsia" w:ascii="宋体" w:hAnsi="宋体" w:eastAsia="宋体" w:cs="宋体"/>
          <w:sz w:val="21"/>
          <w:szCs w:val="21"/>
          <w:lang w:val="en-US" w:eastAsia="zh-CN"/>
        </w:rPr>
        <w:t>11.一级菌种的容器为(         ),规格为(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12.制作棉塞的棉花应是(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13.为判断灭菌是否彻底，灭菌之后一定要(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14.食用菌在(         )期不需要光照，应避光培养。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15.平菇子实体真正能产生担孢子的部位是(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三、判断题</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)1.子实体是食用菌的繁殖器官，菌丝体是食用菌的营养器官。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)2.食用菌的生活史是指从孢子到产生新一代孢子所经历的全部过程。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)3.泡囊状菌肉可作为分离制种的材料。</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)4.接种是微生物生长繁殖过程中的移植程序。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)5.转管是将菌种进行扩大繁殖的一种方式。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五、简答题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1.简述无菌操作规程。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2.配制发酵料应注意哪些问题?</w:t>
      </w:r>
    </w:p>
    <w:p>
      <w:pPr>
        <w:rPr>
          <w:rFonts w:hint="eastAsia"/>
          <w:lang w:eastAsia="zh-CN"/>
        </w:rPr>
      </w:pPr>
      <w:r>
        <w:rPr>
          <w:rFonts w:hint="eastAsia"/>
          <w:lang w:eastAsia="zh-CN"/>
        </w:rPr>
        <w:br w:type="page"/>
      </w:r>
    </w:p>
    <w:p>
      <w:pPr>
        <w:ind w:firstLine="2520" w:firstLineChars="1200"/>
        <w:rPr>
          <w:rFonts w:hint="eastAsia"/>
          <w:lang w:eastAsia="zh-CN"/>
        </w:rPr>
      </w:pPr>
      <w:r>
        <w:rPr>
          <w:rFonts w:hint="eastAsia"/>
          <w:lang w:eastAsia="zh-CN"/>
        </w:rPr>
        <w:t>蔬菜与食用菌生产参考答案</w:t>
      </w:r>
    </w:p>
    <w:p>
      <w:pPr>
        <w:rPr>
          <w:rFonts w:hint="eastAsia"/>
          <w:lang w:eastAsia="zh-CN"/>
        </w:rPr>
      </w:pPr>
    </w:p>
    <w:p>
      <w:pPr>
        <w:rPr>
          <w:rFonts w:hint="eastAsia"/>
          <w:lang w:eastAsia="zh-CN"/>
        </w:rPr>
      </w:pPr>
      <w:r>
        <w:rPr>
          <w:rFonts w:hint="eastAsia"/>
          <w:lang w:eastAsia="zh-CN"/>
        </w:rPr>
        <w:t>名词解释</w:t>
      </w:r>
    </w:p>
    <w:p>
      <w:pPr>
        <w:rPr>
          <w:rFonts w:hint="default" w:ascii="宋体" w:hAnsi="宋体" w:cs="宋体"/>
          <w:szCs w:val="21"/>
          <w:lang w:val="en-US" w:eastAsia="zh-CN"/>
        </w:rPr>
      </w:pPr>
      <w:r>
        <w:rPr>
          <w:rFonts w:hint="default" w:ascii="宋体" w:hAnsi="宋体" w:cs="宋体"/>
          <w:szCs w:val="21"/>
          <w:lang w:val="en-US" w:eastAsia="zh-CN"/>
        </w:rPr>
        <w:t>1.食用菌:高等真菌中能形成大型肉质或胶质子实体或菌核类组织并能供食用的菌类总称，俗称菇、蕈、耳。</w:t>
      </w:r>
    </w:p>
    <w:p>
      <w:pPr>
        <w:rPr>
          <w:rFonts w:hint="default" w:ascii="宋体" w:hAnsi="宋体" w:cs="宋体"/>
          <w:szCs w:val="21"/>
          <w:lang w:val="en-US" w:eastAsia="zh-CN"/>
        </w:rPr>
      </w:pPr>
      <w:r>
        <w:rPr>
          <w:rFonts w:hint="default" w:ascii="宋体" w:hAnsi="宋体" w:cs="宋体"/>
          <w:szCs w:val="21"/>
          <w:lang w:val="en-US" w:eastAsia="zh-CN"/>
        </w:rPr>
        <w:t>2.菌种:是指以适宜的营养培养基为载体进行纯培养的菌丝体，也就是培养基质和菌丝体的联合体。或者说是指人工培养，并供进一步繁殖的食用菌的纯菌丝体。</w:t>
      </w:r>
    </w:p>
    <w:p>
      <w:pPr>
        <w:rPr>
          <w:rFonts w:hint="default" w:ascii="宋体" w:hAnsi="宋体" w:cs="宋体"/>
          <w:szCs w:val="21"/>
          <w:lang w:val="en-US" w:eastAsia="zh-CN"/>
        </w:rPr>
      </w:pPr>
      <w:r>
        <w:rPr>
          <w:rFonts w:hint="default" w:ascii="宋体" w:hAnsi="宋体" w:cs="宋体"/>
          <w:szCs w:val="21"/>
          <w:lang w:val="en-US" w:eastAsia="zh-CN"/>
        </w:rPr>
        <w:t>3.培养基:根据食用菌对营养、水分、酸碱度的要求，人为配制成的供食用菌生长发育的基质。</w:t>
      </w:r>
    </w:p>
    <w:p>
      <w:pPr>
        <w:rPr>
          <w:rFonts w:hint="default" w:ascii="宋体" w:hAnsi="宋体" w:cs="宋体"/>
          <w:szCs w:val="21"/>
          <w:lang w:val="en-US" w:eastAsia="zh-CN"/>
        </w:rPr>
      </w:pPr>
      <w:r>
        <w:rPr>
          <w:rFonts w:hint="default" w:ascii="宋体" w:hAnsi="宋体" w:cs="宋体"/>
          <w:szCs w:val="21"/>
          <w:lang w:val="en-US" w:eastAsia="zh-CN"/>
        </w:rPr>
        <w:t>4.菌和分离:就是用无菌操作的方法将所需要的食用菌从混杂的微生物群体中单独分离出来的过程。</w:t>
      </w:r>
    </w:p>
    <w:p>
      <w:pPr>
        <w:rPr>
          <w:rFonts w:hint="eastAsia"/>
          <w:lang w:eastAsia="zh-CN"/>
        </w:rPr>
      </w:pPr>
    </w:p>
    <w:p>
      <w:pPr>
        <w:rPr>
          <w:rFonts w:hint="eastAsia"/>
          <w:lang w:eastAsia="zh-CN"/>
        </w:rPr>
      </w:pPr>
      <w:r>
        <w:rPr>
          <w:rFonts w:hint="eastAsia"/>
          <w:lang w:eastAsia="zh-CN"/>
        </w:rPr>
        <w:t>填空题</w:t>
      </w:r>
    </w:p>
    <w:p>
      <w:pPr>
        <w:numPr>
          <w:ilvl w:val="0"/>
          <w:numId w:val="2"/>
        </w:numPr>
        <w:ind w:left="425" w:leftChars="0" w:hanging="425" w:firstLineChars="0"/>
        <w:jc w:val="left"/>
      </w:pPr>
      <w:r>
        <w:rPr>
          <w:rFonts w:hint="default" w:ascii="宋体" w:hAnsi="宋体" w:cs="宋体"/>
          <w:szCs w:val="21"/>
          <w:lang w:val="en-US" w:eastAsia="zh-CN"/>
        </w:rPr>
        <w:t>菌丝体</w:t>
      </w:r>
      <w:r>
        <w:rPr>
          <w:rFonts w:hint="eastAsia" w:ascii="宋体" w:hAnsi="宋体" w:cs="宋体"/>
          <w:szCs w:val="21"/>
          <w:lang w:val="en-US" w:eastAsia="zh-CN"/>
        </w:rPr>
        <w:t>、</w:t>
      </w:r>
      <w:r>
        <w:rPr>
          <w:rFonts w:hint="default" w:ascii="宋体" w:hAnsi="宋体" w:cs="宋体"/>
          <w:szCs w:val="21"/>
          <w:lang w:val="en-US" w:eastAsia="zh-CN"/>
        </w:rPr>
        <w:t>子实体</w:t>
      </w:r>
    </w:p>
    <w:p>
      <w:pPr>
        <w:numPr>
          <w:ilvl w:val="0"/>
          <w:numId w:val="2"/>
        </w:numPr>
        <w:ind w:left="425" w:leftChars="0" w:hanging="425" w:firstLineChars="0"/>
        <w:jc w:val="left"/>
      </w:pPr>
      <w:r>
        <w:rPr>
          <w:rFonts w:hint="default" w:ascii="宋体" w:hAnsi="宋体" w:cs="宋体"/>
          <w:szCs w:val="21"/>
          <w:lang w:val="en-US" w:eastAsia="zh-CN"/>
        </w:rPr>
        <w:t>丝状菌肉</w:t>
      </w:r>
      <w:r>
        <w:rPr>
          <w:rFonts w:hint="eastAsia" w:ascii="宋体" w:hAnsi="宋体" w:cs="宋体"/>
          <w:szCs w:val="21"/>
          <w:lang w:val="en-US" w:eastAsia="zh-CN"/>
        </w:rPr>
        <w:t>、</w:t>
      </w:r>
      <w:r>
        <w:rPr>
          <w:rFonts w:hint="default" w:ascii="宋体" w:hAnsi="宋体" w:cs="宋体"/>
          <w:szCs w:val="21"/>
          <w:lang w:val="en-US" w:eastAsia="zh-CN"/>
        </w:rPr>
        <w:t>泡囊状菌肉</w:t>
      </w:r>
    </w:p>
    <w:p>
      <w:pPr>
        <w:numPr>
          <w:ilvl w:val="0"/>
          <w:numId w:val="2"/>
        </w:numPr>
        <w:ind w:left="425" w:leftChars="0" w:hanging="425" w:firstLineChars="0"/>
        <w:jc w:val="left"/>
      </w:pPr>
      <w:r>
        <w:rPr>
          <w:rFonts w:hint="default" w:ascii="宋体" w:hAnsi="宋体" w:cs="宋体"/>
          <w:szCs w:val="21"/>
          <w:lang w:val="en-US" w:eastAsia="zh-CN"/>
        </w:rPr>
        <w:t>内菌幕</w:t>
      </w:r>
    </w:p>
    <w:p>
      <w:pPr>
        <w:numPr>
          <w:ilvl w:val="0"/>
          <w:numId w:val="2"/>
        </w:numPr>
        <w:ind w:left="425" w:leftChars="0" w:hanging="425" w:firstLineChars="0"/>
        <w:jc w:val="left"/>
      </w:pPr>
      <w:r>
        <w:rPr>
          <w:rFonts w:hint="default" w:ascii="宋体" w:hAnsi="宋体" w:cs="宋体"/>
          <w:szCs w:val="21"/>
          <w:lang w:val="en-US" w:eastAsia="zh-CN"/>
        </w:rPr>
        <w:t>外菌幕</w:t>
      </w:r>
    </w:p>
    <w:p>
      <w:pPr>
        <w:numPr>
          <w:ilvl w:val="0"/>
          <w:numId w:val="2"/>
        </w:numPr>
        <w:ind w:left="425" w:leftChars="0" w:hanging="425" w:firstLineChars="0"/>
        <w:jc w:val="left"/>
        <w:rPr>
          <w:rFonts w:hint="default" w:ascii="宋体" w:hAnsi="宋体" w:cs="宋体"/>
          <w:szCs w:val="21"/>
          <w:lang w:val="en-US" w:eastAsia="zh-CN"/>
        </w:rPr>
      </w:pPr>
      <w:r>
        <w:rPr>
          <w:rFonts w:hint="default" w:ascii="宋体" w:hAnsi="宋体" w:cs="宋体"/>
          <w:szCs w:val="21"/>
          <w:lang w:val="en-US" w:eastAsia="zh-CN"/>
        </w:rPr>
        <w:t>碳源</w:t>
      </w:r>
      <w:r>
        <w:rPr>
          <w:rFonts w:hint="eastAsia" w:ascii="宋体" w:hAnsi="宋体" w:cs="宋体"/>
          <w:szCs w:val="21"/>
          <w:lang w:val="en-US" w:eastAsia="zh-CN"/>
        </w:rPr>
        <w:t>、</w:t>
      </w:r>
      <w:r>
        <w:rPr>
          <w:rFonts w:hint="default" w:ascii="宋体" w:hAnsi="宋体" w:cs="宋体"/>
          <w:szCs w:val="21"/>
          <w:lang w:val="en-US" w:eastAsia="zh-CN"/>
        </w:rPr>
        <w:t>氮源</w:t>
      </w:r>
      <w:r>
        <w:rPr>
          <w:rFonts w:hint="eastAsia" w:ascii="宋体" w:hAnsi="宋体" w:cs="宋体"/>
          <w:szCs w:val="21"/>
          <w:lang w:val="en-US" w:eastAsia="zh-CN"/>
        </w:rPr>
        <w:t>、</w:t>
      </w:r>
      <w:r>
        <w:rPr>
          <w:rFonts w:hint="default" w:ascii="宋体" w:hAnsi="宋体" w:cs="宋体"/>
          <w:szCs w:val="21"/>
          <w:lang w:val="en-US" w:eastAsia="zh-CN"/>
        </w:rPr>
        <w:t>矿质元素</w:t>
      </w:r>
      <w:r>
        <w:rPr>
          <w:rFonts w:hint="eastAsia" w:ascii="宋体" w:hAnsi="宋体" w:cs="宋体"/>
          <w:szCs w:val="21"/>
          <w:lang w:val="en-US" w:eastAsia="zh-CN"/>
        </w:rPr>
        <w:t>、</w:t>
      </w:r>
      <w:r>
        <w:rPr>
          <w:rFonts w:hint="default" w:ascii="宋体" w:hAnsi="宋体" w:cs="宋体"/>
          <w:szCs w:val="21"/>
          <w:lang w:val="en-US" w:eastAsia="zh-CN"/>
        </w:rPr>
        <w:t>生长因素</w:t>
      </w:r>
    </w:p>
    <w:p>
      <w:pPr>
        <w:numPr>
          <w:ilvl w:val="0"/>
          <w:numId w:val="2"/>
        </w:numPr>
        <w:ind w:left="425" w:leftChars="0" w:hanging="425" w:firstLineChars="0"/>
        <w:jc w:val="left"/>
      </w:pPr>
      <w:r>
        <w:rPr>
          <w:rFonts w:hint="default" w:ascii="宋体" w:hAnsi="宋体" w:cs="宋体"/>
          <w:szCs w:val="21"/>
          <w:lang w:val="en-US" w:eastAsia="zh-CN"/>
        </w:rPr>
        <w:t>配制培养基</w:t>
      </w:r>
      <w:r>
        <w:rPr>
          <w:rFonts w:hint="eastAsia" w:ascii="宋体" w:hAnsi="宋体" w:cs="宋体"/>
          <w:szCs w:val="21"/>
          <w:lang w:val="en-US" w:eastAsia="zh-CN"/>
        </w:rPr>
        <w:t>、</w:t>
      </w:r>
      <w:r>
        <w:rPr>
          <w:rFonts w:hint="default" w:ascii="宋体" w:hAnsi="宋体" w:cs="宋体"/>
          <w:szCs w:val="21"/>
          <w:lang w:val="en-US" w:eastAsia="zh-CN"/>
        </w:rPr>
        <w:t>灭菌</w:t>
      </w:r>
      <w:r>
        <w:rPr>
          <w:rFonts w:hint="eastAsia" w:ascii="宋体" w:hAnsi="宋体" w:cs="宋体"/>
          <w:szCs w:val="21"/>
          <w:lang w:val="en-US" w:eastAsia="zh-CN"/>
        </w:rPr>
        <w:t>、</w:t>
      </w:r>
      <w:r>
        <w:rPr>
          <w:rFonts w:hint="default" w:ascii="宋体" w:hAnsi="宋体" w:cs="宋体"/>
          <w:szCs w:val="21"/>
          <w:lang w:val="en-US" w:eastAsia="zh-CN"/>
        </w:rPr>
        <w:t>接种</w:t>
      </w:r>
      <w:r>
        <w:rPr>
          <w:rFonts w:hint="eastAsia" w:ascii="宋体" w:hAnsi="宋体" w:cs="宋体"/>
          <w:szCs w:val="21"/>
          <w:lang w:val="en-US" w:eastAsia="zh-CN"/>
        </w:rPr>
        <w:t>、</w:t>
      </w:r>
      <w:r>
        <w:rPr>
          <w:rFonts w:hint="default" w:ascii="宋体" w:hAnsi="宋体" w:cs="宋体"/>
          <w:szCs w:val="21"/>
          <w:lang w:val="en-US" w:eastAsia="zh-CN"/>
        </w:rPr>
        <w:t>培养</w:t>
      </w:r>
    </w:p>
    <w:p>
      <w:pPr>
        <w:numPr>
          <w:ilvl w:val="0"/>
          <w:numId w:val="2"/>
        </w:numPr>
        <w:ind w:left="425" w:leftChars="0" w:hanging="425" w:firstLineChars="0"/>
        <w:jc w:val="left"/>
      </w:pPr>
      <w:r>
        <w:rPr>
          <w:rFonts w:hint="eastAsia" w:ascii="宋体" w:hAnsi="宋体" w:cs="宋体"/>
          <w:szCs w:val="21"/>
          <w:lang w:val="en-US" w:eastAsia="zh-CN"/>
        </w:rPr>
        <w:t>7、</w:t>
      </w:r>
      <w:r>
        <w:rPr>
          <w:rFonts w:hint="default" w:ascii="宋体" w:hAnsi="宋体" w:cs="宋体"/>
          <w:szCs w:val="21"/>
          <w:lang w:val="en-US" w:eastAsia="zh-CN"/>
        </w:rPr>
        <w:t>1.1kg/cm</w:t>
      </w:r>
      <w:r>
        <w:rPr>
          <w:rFonts w:hint="eastAsia" w:ascii="宋体" w:hAnsi="宋体" w:cs="宋体"/>
          <w:szCs w:val="21"/>
          <w:lang w:val="en-US" w:eastAsia="zh-CN"/>
        </w:rPr>
        <w:t>、</w:t>
      </w:r>
      <w:r>
        <w:rPr>
          <w:rFonts w:hint="default" w:ascii="宋体" w:hAnsi="宋体" w:cs="宋体"/>
          <w:szCs w:val="21"/>
          <w:lang w:val="en-US" w:eastAsia="zh-CN"/>
        </w:rPr>
        <w:t xml:space="preserve">121℃ </w:t>
      </w:r>
      <w:r>
        <w:rPr>
          <w:rFonts w:hint="eastAsia" w:ascii="宋体" w:hAnsi="宋体" w:cs="宋体"/>
          <w:szCs w:val="21"/>
          <w:lang w:val="en-US" w:eastAsia="zh-CN"/>
        </w:rPr>
        <w:t>、</w:t>
      </w:r>
      <w:r>
        <w:rPr>
          <w:rFonts w:hint="default" w:ascii="宋体" w:hAnsi="宋体" w:cs="宋体"/>
          <w:szCs w:val="21"/>
          <w:lang w:val="en-US" w:eastAsia="zh-CN"/>
        </w:rPr>
        <w:t>20~30min</w:t>
      </w:r>
    </w:p>
    <w:p>
      <w:pPr>
        <w:numPr>
          <w:ilvl w:val="0"/>
          <w:numId w:val="2"/>
        </w:numPr>
        <w:ind w:left="425" w:leftChars="0" w:hanging="425" w:firstLineChars="0"/>
        <w:jc w:val="left"/>
      </w:pPr>
      <w:r>
        <w:rPr>
          <w:rFonts w:hint="default" w:ascii="宋体" w:hAnsi="宋体" w:cs="宋体"/>
          <w:szCs w:val="21"/>
          <w:lang w:val="en-US" w:eastAsia="zh-CN"/>
        </w:rPr>
        <w:t>无菌操作</w:t>
      </w:r>
    </w:p>
    <w:p>
      <w:pPr>
        <w:numPr>
          <w:ilvl w:val="0"/>
          <w:numId w:val="2"/>
        </w:numPr>
        <w:ind w:left="425" w:leftChars="0" w:hanging="425" w:firstLineChars="0"/>
        <w:jc w:val="left"/>
      </w:pPr>
      <w:r>
        <w:rPr>
          <w:rFonts w:hint="default" w:ascii="宋体" w:hAnsi="宋体" w:cs="宋体"/>
          <w:szCs w:val="21"/>
          <w:lang w:val="en-US" w:eastAsia="zh-CN"/>
        </w:rPr>
        <w:t>净化工作台</w:t>
      </w:r>
      <w:r>
        <w:rPr>
          <w:rFonts w:hint="eastAsia" w:ascii="宋体" w:hAnsi="宋体" w:cs="宋体"/>
          <w:szCs w:val="21"/>
          <w:lang w:val="en-US" w:eastAsia="zh-CN"/>
        </w:rPr>
        <w:t>、</w:t>
      </w:r>
      <w:r>
        <w:rPr>
          <w:rFonts w:hint="default" w:ascii="宋体" w:hAnsi="宋体" w:cs="宋体"/>
          <w:szCs w:val="21"/>
          <w:lang w:val="en-US" w:eastAsia="zh-CN"/>
        </w:rPr>
        <w:t>接种箱</w:t>
      </w:r>
      <w:r>
        <w:rPr>
          <w:rFonts w:hint="eastAsia" w:ascii="宋体" w:hAnsi="宋体" w:cs="宋体"/>
          <w:szCs w:val="21"/>
          <w:lang w:val="en-US" w:eastAsia="zh-CN"/>
        </w:rPr>
        <w:t>、</w:t>
      </w:r>
      <w:r>
        <w:rPr>
          <w:rFonts w:hint="default" w:ascii="宋体" w:hAnsi="宋体" w:cs="宋体"/>
          <w:szCs w:val="21"/>
          <w:lang w:val="en-US" w:eastAsia="zh-CN"/>
        </w:rPr>
        <w:t>接种室</w:t>
      </w:r>
    </w:p>
    <w:p>
      <w:pPr>
        <w:numPr>
          <w:ilvl w:val="0"/>
          <w:numId w:val="2"/>
        </w:numPr>
        <w:ind w:left="425" w:leftChars="0" w:hanging="425" w:firstLineChars="0"/>
        <w:jc w:val="left"/>
        <w:rPr>
          <w:rFonts w:hint="default" w:ascii="宋体" w:hAnsi="宋体" w:cs="宋体"/>
          <w:szCs w:val="21"/>
          <w:lang w:val="en-US" w:eastAsia="zh-CN"/>
        </w:rPr>
      </w:pPr>
      <w:r>
        <w:rPr>
          <w:rFonts w:hint="default" w:ascii="宋体" w:hAnsi="宋体" w:cs="宋体"/>
          <w:szCs w:val="21"/>
          <w:lang w:val="en-US" w:eastAsia="zh-CN"/>
        </w:rPr>
        <w:t>一级菌</w:t>
      </w:r>
      <w:r>
        <w:rPr>
          <w:rFonts w:hint="eastAsia" w:ascii="宋体" w:hAnsi="宋体" w:cs="宋体"/>
          <w:szCs w:val="21"/>
          <w:lang w:val="en-US" w:eastAsia="zh-CN"/>
        </w:rPr>
        <w:t>种、</w:t>
      </w:r>
      <w:r>
        <w:rPr>
          <w:rFonts w:hint="default" w:ascii="宋体" w:hAnsi="宋体" w:cs="宋体"/>
          <w:szCs w:val="21"/>
          <w:lang w:val="en-US" w:eastAsia="zh-CN"/>
        </w:rPr>
        <w:t>二级菌种</w:t>
      </w:r>
      <w:r>
        <w:rPr>
          <w:rFonts w:hint="eastAsia" w:ascii="宋体" w:hAnsi="宋体" w:cs="宋体"/>
          <w:szCs w:val="21"/>
          <w:lang w:val="en-US" w:eastAsia="zh-CN"/>
        </w:rPr>
        <w:t>、</w:t>
      </w:r>
      <w:r>
        <w:rPr>
          <w:rFonts w:hint="default" w:ascii="宋体" w:hAnsi="宋体" w:cs="宋体"/>
          <w:szCs w:val="21"/>
          <w:lang w:val="en-US" w:eastAsia="zh-CN"/>
        </w:rPr>
        <w:t>三级菌种</w:t>
      </w:r>
    </w:p>
    <w:p>
      <w:pPr>
        <w:numPr>
          <w:ilvl w:val="0"/>
          <w:numId w:val="2"/>
        </w:numPr>
        <w:ind w:left="425" w:leftChars="0" w:hanging="425" w:firstLineChars="0"/>
        <w:jc w:val="left"/>
      </w:pPr>
      <w:r>
        <w:rPr>
          <w:rFonts w:hint="default" w:ascii="宋体" w:hAnsi="宋体" w:cs="宋体"/>
          <w:szCs w:val="21"/>
          <w:lang w:val="en-US" w:eastAsia="zh-CN"/>
        </w:rPr>
        <w:t>试管</w:t>
      </w:r>
      <w:r>
        <w:rPr>
          <w:rFonts w:hint="eastAsia" w:ascii="宋体" w:hAnsi="宋体" w:cs="宋体"/>
          <w:szCs w:val="21"/>
          <w:lang w:val="en-US" w:eastAsia="zh-CN"/>
        </w:rPr>
        <w:t>、</w:t>
      </w:r>
      <w:r>
        <w:rPr>
          <w:rFonts w:hint="default" w:ascii="宋体" w:hAnsi="宋体" w:cs="宋体"/>
          <w:szCs w:val="21"/>
          <w:lang w:val="en-US" w:eastAsia="zh-CN"/>
        </w:rPr>
        <w:t>18~20mmx180~200mm</w:t>
      </w:r>
    </w:p>
    <w:p>
      <w:pPr>
        <w:numPr>
          <w:ilvl w:val="0"/>
          <w:numId w:val="2"/>
        </w:numPr>
        <w:ind w:left="425" w:leftChars="0" w:hanging="425" w:firstLineChars="0"/>
        <w:jc w:val="left"/>
      </w:pPr>
      <w:r>
        <w:rPr>
          <w:rFonts w:hint="default" w:ascii="宋体" w:hAnsi="宋体" w:cs="宋体"/>
          <w:szCs w:val="21"/>
          <w:lang w:val="en-US" w:eastAsia="zh-CN"/>
        </w:rPr>
        <w:t>普通皮棉</w:t>
      </w:r>
    </w:p>
    <w:p>
      <w:pPr>
        <w:numPr>
          <w:ilvl w:val="0"/>
          <w:numId w:val="2"/>
        </w:numPr>
        <w:ind w:left="425" w:leftChars="0" w:hanging="425" w:firstLineChars="0"/>
        <w:jc w:val="left"/>
        <w:rPr>
          <w:rFonts w:hint="default" w:ascii="宋体" w:hAnsi="宋体" w:cs="宋体"/>
          <w:szCs w:val="21"/>
          <w:lang w:val="en-US" w:eastAsia="zh-CN"/>
        </w:rPr>
      </w:pPr>
      <w:r>
        <w:rPr>
          <w:rFonts w:hint="default" w:ascii="宋体" w:hAnsi="宋体" w:cs="宋体"/>
          <w:szCs w:val="21"/>
          <w:lang w:val="en-US" w:eastAsia="zh-CN"/>
        </w:rPr>
        <w:t>检验灭菌效果</w:t>
      </w:r>
    </w:p>
    <w:p>
      <w:pPr>
        <w:numPr>
          <w:ilvl w:val="0"/>
          <w:numId w:val="2"/>
        </w:numPr>
        <w:ind w:left="425" w:leftChars="0" w:hanging="425" w:firstLineChars="0"/>
        <w:jc w:val="left"/>
        <w:rPr>
          <w:rFonts w:hint="default" w:ascii="宋体" w:hAnsi="宋体" w:cs="宋体"/>
          <w:szCs w:val="21"/>
          <w:lang w:val="en-US" w:eastAsia="zh-CN"/>
        </w:rPr>
      </w:pPr>
      <w:r>
        <w:rPr>
          <w:rFonts w:hint="eastAsia" w:ascii="宋体" w:hAnsi="宋体" w:cs="宋体"/>
          <w:szCs w:val="21"/>
          <w:lang w:val="en-US" w:eastAsia="zh-CN"/>
        </w:rPr>
        <w:t>21、</w:t>
      </w:r>
      <w:r>
        <w:rPr>
          <w:rFonts w:hint="default" w:ascii="宋体" w:hAnsi="宋体" w:cs="宋体"/>
          <w:szCs w:val="21"/>
          <w:lang w:val="en-US" w:eastAsia="zh-CN"/>
        </w:rPr>
        <w:t>菌褶</w:t>
      </w:r>
    </w:p>
    <w:p>
      <w:pPr>
        <w:numPr>
          <w:ilvl w:val="0"/>
          <w:numId w:val="2"/>
        </w:numPr>
        <w:ind w:left="425" w:leftChars="0" w:hanging="425" w:firstLineChars="0"/>
        <w:jc w:val="left"/>
      </w:pPr>
      <w:r>
        <w:rPr>
          <w:rFonts w:hint="default" w:ascii="宋体" w:hAnsi="宋体" w:cs="宋体"/>
          <w:szCs w:val="21"/>
          <w:lang w:val="en-US" w:eastAsia="zh-CN"/>
        </w:rPr>
        <w:t>发菌或菌丝生长</w:t>
      </w:r>
    </w:p>
    <w:p>
      <w:pPr>
        <w:rPr>
          <w:rFonts w:hint="default" w:ascii="宋体" w:hAnsi="宋体" w:cs="宋体"/>
          <w:szCs w:val="21"/>
          <w:lang w:val="en-US" w:eastAsia="zh-CN"/>
        </w:rPr>
      </w:pPr>
    </w:p>
    <w:p>
      <w:pPr>
        <w:rPr>
          <w:rFonts w:hint="eastAsia" w:ascii="宋体" w:hAnsi="宋体" w:cs="宋体"/>
          <w:szCs w:val="21"/>
          <w:lang w:val="en-US" w:eastAsia="zh-CN"/>
        </w:rPr>
      </w:pPr>
      <w:r>
        <w:rPr>
          <w:rFonts w:hint="eastAsia" w:ascii="宋体" w:hAnsi="宋体" w:cs="宋体"/>
          <w:szCs w:val="21"/>
          <w:lang w:val="en-US" w:eastAsia="zh-CN"/>
        </w:rPr>
        <w:t>判断题</w:t>
      </w:r>
    </w:p>
    <w:p>
      <w:pPr>
        <w:rPr>
          <w:rFonts w:hint="default" w:ascii="宋体" w:hAnsi="宋体" w:cs="宋体"/>
          <w:szCs w:val="21"/>
          <w:lang w:val="en-US" w:eastAsia="zh-CN"/>
        </w:rPr>
      </w:pPr>
      <w:r>
        <w:rPr>
          <w:rFonts w:hint="eastAsia" w:ascii="宋体" w:hAnsi="宋体" w:cs="宋体"/>
          <w:szCs w:val="21"/>
          <w:lang w:val="en-US" w:eastAsia="zh-CN"/>
        </w:rPr>
        <w:t>1-5√  √  ×  √  √</w:t>
      </w:r>
    </w:p>
    <w:p/>
    <w:p>
      <w:pPr>
        <w:rPr>
          <w:rFonts w:hint="eastAsia" w:ascii="宋体" w:hAnsi="宋体" w:cs="宋体"/>
          <w:szCs w:val="21"/>
          <w:lang w:val="en-US" w:eastAsia="zh-CN"/>
        </w:rPr>
      </w:pPr>
      <w:r>
        <w:rPr>
          <w:rFonts w:hint="eastAsia" w:ascii="宋体" w:hAnsi="宋体" w:cs="宋体"/>
          <w:szCs w:val="21"/>
          <w:lang w:val="en-US" w:eastAsia="zh-CN"/>
        </w:rPr>
        <w:t>简答题</w:t>
      </w:r>
    </w:p>
    <w:p>
      <w:pPr>
        <w:rPr>
          <w:rFonts w:hint="default" w:ascii="宋体" w:hAnsi="宋体" w:cs="宋体"/>
          <w:szCs w:val="21"/>
          <w:lang w:val="en-US" w:eastAsia="zh-CN"/>
        </w:rPr>
      </w:pPr>
      <w:r>
        <w:rPr>
          <w:rFonts w:hint="eastAsia" w:ascii="宋体" w:hAnsi="宋体" w:cs="宋体"/>
          <w:szCs w:val="21"/>
          <w:lang w:val="en-US" w:eastAsia="zh-CN"/>
        </w:rPr>
        <w:t>1、</w:t>
      </w:r>
      <w:r>
        <w:rPr>
          <w:rFonts w:hint="default" w:ascii="宋体" w:hAnsi="宋体" w:cs="宋体"/>
          <w:szCs w:val="21"/>
          <w:lang w:val="en-US" w:eastAsia="zh-CN"/>
        </w:rPr>
        <w:t>无菌操作规程主要有以下四点:</w:t>
      </w:r>
    </w:p>
    <w:p>
      <w:pPr>
        <w:rPr>
          <w:rFonts w:hint="default" w:ascii="宋体" w:hAnsi="宋体" w:cs="宋体"/>
          <w:szCs w:val="21"/>
          <w:lang w:val="en-US" w:eastAsia="zh-CN"/>
        </w:rPr>
      </w:pPr>
      <w:r>
        <w:rPr>
          <w:rFonts w:hint="default" w:ascii="宋体" w:hAnsi="宋体" w:cs="宋体"/>
          <w:szCs w:val="21"/>
          <w:lang w:val="en-US" w:eastAsia="zh-CN"/>
        </w:rPr>
        <w:t>(1)任何操作必须在无菌条件下进行。</w:t>
      </w:r>
    </w:p>
    <w:p>
      <w:pPr>
        <w:rPr>
          <w:rFonts w:hint="default" w:ascii="宋体" w:hAnsi="宋体" w:cs="宋体"/>
          <w:szCs w:val="21"/>
          <w:lang w:val="en-US" w:eastAsia="zh-CN"/>
        </w:rPr>
      </w:pPr>
      <w:r>
        <w:rPr>
          <w:rFonts w:hint="default" w:ascii="宋体" w:hAnsi="宋体" w:cs="宋体"/>
          <w:szCs w:val="21"/>
          <w:lang w:val="en-US" w:eastAsia="zh-CN"/>
        </w:rPr>
        <w:t>(2)任何操作器具都必须经过消毒处理。</w:t>
      </w:r>
    </w:p>
    <w:p>
      <w:pPr>
        <w:rPr>
          <w:rFonts w:hint="default" w:ascii="宋体" w:hAnsi="宋体" w:cs="宋体"/>
          <w:szCs w:val="21"/>
          <w:lang w:val="en-US" w:eastAsia="zh-CN"/>
        </w:rPr>
      </w:pPr>
      <w:r>
        <w:rPr>
          <w:rFonts w:hint="default" w:ascii="宋体" w:hAnsi="宋体" w:cs="宋体"/>
          <w:szCs w:val="21"/>
          <w:lang w:val="en-US" w:eastAsia="zh-CN"/>
        </w:rPr>
        <w:t>(3)任何一种培养基开口时，都必须</w:t>
      </w:r>
    </w:p>
    <w:p>
      <w:pPr>
        <w:rPr>
          <w:rFonts w:hint="default" w:ascii="宋体" w:hAnsi="宋体" w:cs="宋体"/>
          <w:szCs w:val="21"/>
          <w:lang w:val="en-US" w:eastAsia="zh-CN"/>
        </w:rPr>
      </w:pPr>
      <w:r>
        <w:rPr>
          <w:rFonts w:hint="default" w:ascii="宋体" w:hAnsi="宋体" w:cs="宋体"/>
          <w:szCs w:val="21"/>
          <w:lang w:val="en-US" w:eastAsia="zh-CN"/>
        </w:rPr>
        <w:t>倾斜向下，并用火焰封口。棉塞也应适当燎</w:t>
      </w:r>
    </w:p>
    <w:p>
      <w:pPr>
        <w:rPr>
          <w:rFonts w:hint="default" w:ascii="宋体" w:hAnsi="宋体" w:cs="宋体"/>
          <w:szCs w:val="21"/>
          <w:lang w:val="en-US" w:eastAsia="zh-CN"/>
        </w:rPr>
      </w:pPr>
      <w:r>
        <w:rPr>
          <w:rFonts w:hint="default" w:ascii="宋体" w:hAnsi="宋体" w:cs="宋体"/>
          <w:szCs w:val="21"/>
          <w:lang w:val="en-US" w:eastAsia="zh-CN"/>
        </w:rPr>
        <w:t>烤后再塞回试管。</w:t>
      </w:r>
    </w:p>
    <w:p>
      <w:pPr>
        <w:numPr>
          <w:ilvl w:val="0"/>
          <w:numId w:val="3"/>
        </w:numPr>
        <w:rPr>
          <w:rFonts w:hint="default" w:ascii="宋体" w:hAnsi="宋体" w:cs="宋体"/>
          <w:szCs w:val="21"/>
          <w:lang w:val="en-US" w:eastAsia="zh-CN"/>
        </w:rPr>
      </w:pPr>
      <w:r>
        <w:rPr>
          <w:rFonts w:hint="default" w:ascii="宋体" w:hAnsi="宋体" w:cs="宋体"/>
          <w:szCs w:val="21"/>
          <w:lang w:val="en-US" w:eastAsia="zh-CN"/>
        </w:rPr>
        <w:t>任何操作必须做到快、准、稳。</w:t>
      </w:r>
    </w:p>
    <w:p>
      <w:pPr>
        <w:widowControl w:val="0"/>
        <w:numPr>
          <w:ilvl w:val="0"/>
          <w:numId w:val="0"/>
        </w:numPr>
        <w:tabs>
          <w:tab w:val="left" w:pos="312"/>
        </w:tabs>
        <w:jc w:val="both"/>
        <w:rPr>
          <w:rFonts w:hint="default" w:ascii="宋体" w:hAnsi="宋体" w:cs="宋体"/>
          <w:szCs w:val="21"/>
          <w:lang w:val="en-US" w:eastAsia="zh-CN"/>
        </w:rPr>
      </w:pPr>
    </w:p>
    <w:p>
      <w:pPr>
        <w:widowControl w:val="0"/>
        <w:numPr>
          <w:ilvl w:val="0"/>
          <w:numId w:val="0"/>
        </w:numPr>
        <w:tabs>
          <w:tab w:val="left" w:pos="312"/>
        </w:tabs>
        <w:jc w:val="both"/>
        <w:rPr>
          <w:rFonts w:hint="default" w:ascii="宋体" w:hAnsi="宋体" w:cs="宋体"/>
          <w:szCs w:val="21"/>
          <w:lang w:val="en-US" w:eastAsia="zh-CN"/>
        </w:rPr>
      </w:pPr>
      <w:r>
        <w:rPr>
          <w:rFonts w:hint="eastAsia" w:ascii="宋体" w:hAnsi="宋体" w:cs="宋体"/>
          <w:szCs w:val="21"/>
          <w:lang w:val="en-US" w:eastAsia="zh-CN"/>
        </w:rPr>
        <w:t>2、</w:t>
      </w:r>
      <w:r>
        <w:rPr>
          <w:rFonts w:hint="default" w:ascii="宋体" w:hAnsi="宋体" w:cs="宋体"/>
          <w:szCs w:val="21"/>
          <w:lang w:val="en-US" w:eastAsia="zh-CN"/>
        </w:rPr>
        <w:t>配制发酵料应注意两个问题:一是升温要快，温度</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要高;二是翻堆时要将料里翻外，外翻里，避免发酵。</w:t>
      </w:r>
    </w:p>
    <w:p>
      <w:pPr>
        <w:numPr>
          <w:ilvl w:val="0"/>
          <w:numId w:val="0"/>
        </w:numPr>
        <w:rPr>
          <w:rFonts w:hint="default" w:ascii="宋体" w:hAnsi="宋体" w:cs="宋体"/>
          <w:szCs w:val="21"/>
          <w:lang w:val="en-US" w:eastAsia="zh-CN"/>
        </w:rPr>
      </w:pPr>
      <w:r>
        <w:rPr>
          <w:rFonts w:hint="default" w:ascii="宋体" w:hAnsi="宋体" w:cs="宋体"/>
          <w:szCs w:val="21"/>
          <w:lang w:val="en-US" w:eastAsia="zh-CN"/>
        </w:rPr>
        <w:t>不均匀或夹带生料，确保发酵质量。</w:t>
      </w:r>
    </w:p>
    <w:p>
      <w:pPr>
        <w:rPr>
          <w:rFonts w:hint="default" w:ascii="宋体" w:hAnsi="宋体" w:cs="宋体"/>
          <w:szCs w:val="21"/>
          <w:lang w:val="en-US" w:eastAsia="zh-CN"/>
        </w:rPr>
      </w:pPr>
    </w:p>
    <w:p>
      <w:pPr>
        <w:rPr>
          <w:rFonts w:hint="default" w:ascii="宋体" w:hAnsi="宋体" w:cs="宋体"/>
          <w:szCs w:val="21"/>
          <w:lang w:val="en-US" w:eastAsia="zh-CN"/>
        </w:rPr>
      </w:pPr>
    </w:p>
    <w:p>
      <w:pPr>
        <w:rPr>
          <w:rFonts w:hint="eastAsia"/>
          <w:lang w:eastAsia="zh-CN"/>
        </w:rPr>
      </w:pPr>
    </w:p>
    <w:p>
      <w:pPr>
        <w:rPr>
          <w:rFonts w:hint="default" w:ascii="宋体" w:hAnsi="宋体" w:cs="宋体"/>
          <w:szCs w:val="21"/>
          <w:lang w:val="en-US" w:eastAsia="zh-CN"/>
        </w:rPr>
      </w:pPr>
    </w:p>
    <w:p>
      <w:pPr>
        <w:rPr>
          <w:rFonts w:hint="default" w:ascii="宋体" w:hAnsi="宋体" w:cs="宋体"/>
          <w:szCs w:val="21"/>
          <w:lang w:val="en-US" w:eastAsia="zh-CN"/>
        </w:rPr>
      </w:pPr>
    </w:p>
    <w:p>
      <w:pPr>
        <w:rPr>
          <w:rFonts w:hint="default" w:ascii="宋体" w:hAnsi="宋体" w:cs="宋体"/>
          <w:szCs w:val="21"/>
          <w:lang w:val="en-US" w:eastAsia="zh-CN"/>
        </w:rPr>
      </w:pPr>
    </w:p>
    <w:p>
      <w:pPr>
        <w:rPr>
          <w:rFonts w:hint="default" w:ascii="宋体" w:hAnsi="宋体" w:cs="宋体"/>
          <w:szCs w:val="21"/>
          <w:lang w:val="en-US" w:eastAsia="zh-CN"/>
        </w:rPr>
      </w:pPr>
    </w:p>
    <w:p>
      <w:pPr>
        <w:rPr>
          <w:rFonts w:hint="eastAsia" w:ascii="宋体" w:hAnsi="宋体" w:cs="宋体"/>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D74E51"/>
    <w:multiLevelType w:val="singleLevel"/>
    <w:tmpl w:val="9ED74E51"/>
    <w:lvl w:ilvl="0" w:tentative="0">
      <w:start w:val="4"/>
      <w:numFmt w:val="decimal"/>
      <w:lvlText w:val="(%1)"/>
      <w:lvlJc w:val="left"/>
      <w:pPr>
        <w:tabs>
          <w:tab w:val="left" w:pos="312"/>
        </w:tabs>
      </w:pPr>
    </w:lvl>
  </w:abstractNum>
  <w:abstractNum w:abstractNumId="1">
    <w:nsid w:val="EC0E4F13"/>
    <w:multiLevelType w:val="singleLevel"/>
    <w:tmpl w:val="EC0E4F13"/>
    <w:lvl w:ilvl="0" w:tentative="0">
      <w:start w:val="2"/>
      <w:numFmt w:val="decimal"/>
      <w:lvlText w:val="%1."/>
      <w:lvlJc w:val="left"/>
      <w:pPr>
        <w:tabs>
          <w:tab w:val="left" w:pos="312"/>
        </w:tabs>
      </w:pPr>
    </w:lvl>
  </w:abstractNum>
  <w:abstractNum w:abstractNumId="2">
    <w:nsid w:val="F8054880"/>
    <w:multiLevelType w:val="singleLevel"/>
    <w:tmpl w:val="F8054880"/>
    <w:lvl w:ilvl="0" w:tentative="0">
      <w:start w:val="1"/>
      <w:numFmt w:val="decimal"/>
      <w:lvlText w:val="%1."/>
      <w:lvlJc w:val="left"/>
      <w:pPr>
        <w:ind w:left="425" w:hanging="425"/>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237E44F0"/>
    <w:rsid w:val="0C142B51"/>
    <w:rsid w:val="161377E5"/>
    <w:rsid w:val="237E44F0"/>
    <w:rsid w:val="2435301D"/>
    <w:rsid w:val="251247E7"/>
    <w:rsid w:val="279D22B9"/>
    <w:rsid w:val="2B911D58"/>
    <w:rsid w:val="2E6B12DF"/>
    <w:rsid w:val="31A10D8D"/>
    <w:rsid w:val="4E150F8A"/>
    <w:rsid w:val="508807F5"/>
    <w:rsid w:val="669310BB"/>
    <w:rsid w:val="66AD7D4F"/>
    <w:rsid w:val="6F51390C"/>
    <w:rsid w:val="73344965"/>
    <w:rsid w:val="7BBD2A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652</Words>
  <Characters>715</Characters>
  <Lines>0</Lines>
  <Paragraphs>0</Paragraphs>
  <TotalTime>0</TotalTime>
  <ScaleCrop>false</ScaleCrop>
  <LinksUpToDate>false</LinksUpToDate>
  <CharactersWithSpaces>744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2022-11-29T16:35:00Z</dcterms:created>
  <dc:creator>不甜</dc:creator>
  <cp:lastModifiedBy>育华教育叶燮燮</cp:lastModifiedBy>
  <dcterms:modified xsi:type="dcterms:W3CDTF">2023-12-03T02:11:12Z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56BA6065C0CF4419B7DF2A94D8178B86</vt:lpwstr>
  </property>
</Properties>
</file>