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 xml:space="preserve">西方经济学 </w:t>
      </w:r>
      <w:r>
        <w:rPr>
          <w:rFonts w:hint="eastAsia"/>
          <w:sz w:val="28"/>
          <w:szCs w:val="28"/>
          <w:lang w:eastAsia="zh-CN"/>
        </w:rPr>
        <w:t>复习资料</w:t>
      </w:r>
    </w:p>
    <w:p>
      <w:pPr>
        <w:rPr>
          <w:rFonts w:hint="eastAsia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1.经济学是从什么概念出发的？为什么会出现“经济”的问题？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答：</w:t>
      </w:r>
      <w:r>
        <w:rPr>
          <w:rFonts w:hint="eastAsia"/>
          <w:sz w:val="24"/>
          <w:szCs w:val="24"/>
        </w:rPr>
        <w:t>--从“欲望”（需求）。满足欲望的资源是有限的，需要合理配置。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2.请说明知识，信息和数据的含义，以及它们之间的关系。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答：</w:t>
      </w:r>
      <w:r>
        <w:rPr>
          <w:rFonts w:hint="eastAsia"/>
          <w:sz w:val="24"/>
          <w:szCs w:val="24"/>
        </w:rPr>
        <w:t>--知识是因果关系，信息是对数据的理解，数据是历史记录。利用知识，从数据中获得信息。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3.企业家精神的内涵是什么？为什么说企业家精神是市场经济的驱动力？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答：</w:t>
      </w:r>
      <w:r>
        <w:rPr>
          <w:rFonts w:hint="eastAsia"/>
          <w:sz w:val="24"/>
          <w:szCs w:val="24"/>
        </w:rPr>
        <w:t>--企业家精神的内涵是在不确定性进行创新，敢于冒险，善于发现利润机会等。因为需求的更好满足是企业家通过创新，组织生产要素实现的。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4.边际效用的含义是什么？请用边际效用的理论来解释“钻石与水”的悖论。另外，钻石一定比水贵吗？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答：</w:t>
      </w:r>
      <w:r>
        <w:rPr>
          <w:rFonts w:hint="eastAsia"/>
          <w:sz w:val="24"/>
          <w:szCs w:val="24"/>
        </w:rPr>
        <w:t>--边际效用是最后一单位财货所满足的需求的重要性。钻石因为稀少，最后一单位所满足的需求的重要性比较高，所以贵，而水比较充裕，最后一单位所满足的需求的重要性比较小，所以便宜。不知道，水在沙漠中可能比钻石贵。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5.货币的功能是什么？价格的功能是什么？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答：</w:t>
      </w:r>
      <w:r>
        <w:rPr>
          <w:rFonts w:hint="eastAsia"/>
          <w:sz w:val="24"/>
          <w:szCs w:val="24"/>
        </w:rPr>
        <w:t>--交易媒介，存储购买力，支付手段等。调节供求，提供市场信号。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6.请说明利润的来源，以及利润机制的作用。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答：</w:t>
      </w:r>
      <w:r>
        <w:rPr>
          <w:rFonts w:hint="eastAsia"/>
          <w:sz w:val="24"/>
          <w:szCs w:val="24"/>
        </w:rPr>
        <w:t>-利润来自企业家对消费者需求的更好满足。利润机制的作用是使资源流到更能满足消费者需求的企业家手中，实现资源的优化配置。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7.竞争有什么作用？竞争和垄断的关系。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答：</w:t>
      </w:r>
      <w:r>
        <w:rPr>
          <w:rFonts w:hint="eastAsia"/>
          <w:sz w:val="24"/>
          <w:szCs w:val="24"/>
        </w:rPr>
        <w:t>-竞争的作用是优胜劣汰，使资源得到优化配置。竞争的结果是垄断，但垄断不妨碍竞争。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8.资本和知识的关系是什么？为什么知识的利用能够提高人们的生活水平。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答：</w:t>
      </w:r>
      <w:r>
        <w:rPr>
          <w:rFonts w:hint="eastAsia"/>
          <w:sz w:val="24"/>
          <w:szCs w:val="24"/>
        </w:rPr>
        <w:t>--资本是知识的载体。知识包含因果关系，知识将不同的配件组合在一起，构成资本，资本的利用提高了生产效率，不断解决人们遇到的问题。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9.怎么理解通货膨胀，产生通货膨胀的原因是什么？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答：</w:t>
      </w:r>
      <w:r>
        <w:rPr>
          <w:rFonts w:hint="eastAsia"/>
          <w:sz w:val="24"/>
          <w:szCs w:val="24"/>
        </w:rPr>
        <w:t>--通货膨胀不是物价的普遍上涨，而是指货币数量的增加导致货币购买力的下降。政府对货币发行权的垄断，以及部分准备金的银行体系。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10.为什么在出现通货膨胀的情况下，不同商品的价格不是同比例上涨？</w:t>
      </w:r>
    </w:p>
    <w:p>
      <w:r>
        <w:rPr>
          <w:rFonts w:hint="eastAsia"/>
          <w:sz w:val="24"/>
          <w:szCs w:val="24"/>
          <w:lang w:eastAsia="zh-CN"/>
        </w:rPr>
        <w:t>答：</w:t>
      </w:r>
      <w:r>
        <w:rPr>
          <w:rFonts w:hint="eastAsia"/>
          <w:sz w:val="24"/>
          <w:szCs w:val="24"/>
        </w:rPr>
        <w:t>--因为人们对不同商品的需求不同，不同商品具有不同的功能，更具有保值功能的商品会被优先选择，这些商品的价格相对其他商品上涨比较多。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644D9"/>
    <w:rsid w:val="002644D9"/>
    <w:rsid w:val="00BB0E4D"/>
    <w:rsid w:val="00BF635C"/>
    <w:rsid w:val="00C949C8"/>
    <w:rsid w:val="6636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145</Words>
  <Characters>827</Characters>
  <Lines>6</Lines>
  <Paragraphs>1</Paragraphs>
  <TotalTime>1</TotalTime>
  <ScaleCrop>false</ScaleCrop>
  <LinksUpToDate>false</LinksUpToDate>
  <CharactersWithSpaces>971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2021-04-19T06:44:00Z</dcterms:created>
  <dc:creator>a</dc:creator>
  <cp:lastModifiedBy>user</cp:lastModifiedBy>
  <dcterms:modified xsi:type="dcterms:W3CDTF">2021-07-10T01:59:09Z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