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2A8F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计算方法复习资料</w:t>
      </w:r>
    </w:p>
    <w:p w14:paraId="0F3F6A75"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简答题</w:t>
      </w:r>
    </w:p>
    <w:p w14:paraId="150171C6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简述现代数值计算方法有两个显著特点</w:t>
      </w:r>
      <w:r>
        <w:rPr>
          <w:rFonts w:hint="eastAsia" w:ascii="宋体" w:hAnsi="宋体" w:cs="宋体"/>
          <w:lang w:eastAsia="zh-CN"/>
        </w:rPr>
        <w:t>。</w:t>
      </w:r>
    </w:p>
    <w:p w14:paraId="36CFA74A">
      <w:pPr>
        <w:spacing w:line="360" w:lineRule="auto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答：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</w:rPr>
        <w:t>数值计算的方法和理论都结合数字计算机的特点来研究。在进行算法研究时，注意算法与计算速度，计算内存消耗的关系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</w:rPr>
        <w:t>在研究算法时，注重算法误差分析，注意数值解的收敛性和数值计算的稳定性问题。</w:t>
      </w:r>
    </w:p>
    <w:p w14:paraId="06018E61">
      <w:pPr>
        <w:spacing w:line="360" w:lineRule="auto"/>
        <w:ind w:firstLine="420" w:firstLineChars="200"/>
        <w:jc w:val="left"/>
        <w:rPr>
          <w:rFonts w:hint="default" w:ascii="宋体" w:hAnsi="宋体" w:cs="宋体"/>
          <w:lang w:val="en-US" w:eastAsia="zh-CN"/>
        </w:rPr>
      </w:pPr>
    </w:p>
    <w:p w14:paraId="3E3ACF2B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什么是模型误差</w:t>
      </w:r>
      <w:r>
        <w:rPr>
          <w:rFonts w:hint="eastAsia" w:ascii="宋体" w:hAnsi="宋体" w:cs="宋体"/>
          <w:lang w:eastAsia="zh-CN"/>
        </w:rPr>
        <w:t>？</w:t>
      </w:r>
    </w:p>
    <w:p w14:paraId="3CF9BBF9">
      <w:pPr>
        <w:spacing w:line="360" w:lineRule="auto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答：</w:t>
      </w:r>
      <w:r>
        <w:rPr>
          <w:rFonts w:hint="eastAsia" w:ascii="宋体" w:hAnsi="宋体" w:cs="宋体"/>
        </w:rPr>
        <w:t>当解决一个工程实际问题时，常常需要用一定的数学表达式来描述，即建立一个数学模型。建立数学模型时，通常要根据实际需要做一些简化，忽略一些次要因素，是模型不致过分复杂，又能满足精度要求。这样建立起来的数学模型是客观现象的近似描述。这种近似必然产生误差。</w:t>
      </w:r>
    </w:p>
    <w:p w14:paraId="422C7F79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default" w:ascii="宋体" w:hAnsi="宋体" w:cs="宋体"/>
          <w:lang w:val="en-US"/>
        </w:rPr>
      </w:pPr>
    </w:p>
    <w:p w14:paraId="64F51E8B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简述二分法的基本思想</w:t>
      </w:r>
      <w:r>
        <w:rPr>
          <w:rFonts w:hint="eastAsia" w:ascii="宋体" w:hAnsi="宋体" w:cs="宋体"/>
          <w:lang w:eastAsia="zh-CN"/>
        </w:rPr>
        <w:t>。</w:t>
      </w:r>
    </w:p>
    <w:p w14:paraId="04FF63A2">
      <w:pPr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 w:ascii="宋体" w:hAnsi="宋体" w:cs="宋体"/>
          <w:lang w:val="en-US" w:eastAsia="zh-CN"/>
        </w:rPr>
        <w:t>答：</w:t>
      </w:r>
      <w:r>
        <w:drawing>
          <wp:inline distT="0" distB="0" distL="0" distR="0">
            <wp:extent cx="4010025" cy="4476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4A99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default"/>
          <w:lang w:val="en-US"/>
        </w:rPr>
      </w:pPr>
    </w:p>
    <w:p w14:paraId="26648B67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简述二分法的算法步骤。</w:t>
      </w:r>
    </w:p>
    <w:p w14:paraId="6F0A39FD">
      <w:pPr>
        <w:ind w:firstLine="420" w:firstLineChars="200"/>
        <w:rPr>
          <w:szCs w:val="21"/>
        </w:rPr>
      </w:pPr>
      <w:r>
        <w:rPr>
          <w:rFonts w:hint="eastAsia" w:ascii="宋体" w:hAnsi="宋体" w:cs="宋体"/>
          <w:lang w:val="en-US" w:eastAsia="zh-CN"/>
        </w:rPr>
        <w:t>答：</w:t>
      </w:r>
      <w:r>
        <w:rPr>
          <w:rFonts w:hint="eastAsia"/>
          <w:szCs w:val="21"/>
        </w:rPr>
        <w:t>1．计算f (x)在有解区间[a, b]端点处的值，f (a)，f (b)。</w:t>
      </w:r>
    </w:p>
    <w:p w14:paraId="765F99DD">
      <w:pPr>
        <w:ind w:left="840" w:leftChars="400"/>
        <w:rPr>
          <w:szCs w:val="21"/>
        </w:rPr>
      </w:pPr>
      <w:r>
        <w:rPr>
          <w:rFonts w:hint="eastAsia"/>
          <w:szCs w:val="21"/>
        </w:rPr>
        <w:t>2．计算f (x)在区间中点处的值f (x1)。</w:t>
      </w:r>
    </w:p>
    <w:p w14:paraId="4C9EB656">
      <w:pPr>
        <w:ind w:left="840" w:leftChars="400"/>
        <w:rPr>
          <w:szCs w:val="21"/>
        </w:rPr>
      </w:pPr>
      <w:r>
        <w:rPr>
          <w:rFonts w:hint="eastAsia"/>
          <w:szCs w:val="21"/>
        </w:rPr>
        <w:t>3．判断若f (x1) = 0，则x1即是根，否则检验：</w:t>
      </w:r>
    </w:p>
    <w:p w14:paraId="7FC5CF3D">
      <w:pPr>
        <w:ind w:left="840" w:leftChars="400"/>
        <w:rPr>
          <w:szCs w:val="21"/>
        </w:rPr>
      </w:pPr>
      <w:r>
        <w:rPr>
          <w:rFonts w:hint="eastAsia"/>
          <w:szCs w:val="21"/>
        </w:rPr>
        <w:t>（1）若f (x1)与f (a)异号，则知解位于区间[a, x1]，</w:t>
      </w:r>
      <w:r>
        <w:rPr>
          <w:szCs w:val="21"/>
        </w:rPr>
        <w:t>b1=x1, a1=a;</w:t>
      </w:r>
    </w:p>
    <w:p w14:paraId="62AC5ABC">
      <w:pPr>
        <w:ind w:left="840" w:leftChars="400"/>
        <w:rPr>
          <w:szCs w:val="21"/>
        </w:rPr>
      </w:pPr>
      <w:r>
        <w:rPr>
          <w:rFonts w:hint="eastAsia"/>
          <w:szCs w:val="21"/>
        </w:rPr>
        <w:t>（2）若f (x1)与f (a)同号，则知解位于区间[x1, b]，a1=x1, b1=b。</w:t>
      </w:r>
    </w:p>
    <w:p w14:paraId="0921B6A4">
      <w:pPr>
        <w:ind w:left="840" w:leftChars="400"/>
        <w:rPr>
          <w:szCs w:val="21"/>
        </w:rPr>
      </w:pPr>
      <w:r>
        <w:rPr>
          <w:rFonts w:hint="eastAsia"/>
          <w:szCs w:val="21"/>
        </w:rPr>
        <w:t>反复执行步骤2、3，便可得到一系列有根区间：</w:t>
      </w:r>
      <w:r>
        <w:rPr>
          <w:szCs w:val="21"/>
        </w:rPr>
        <w:t xml:space="preserve"> (a, b), (a1, b1), …, (ak, bk)</w:t>
      </w:r>
    </w:p>
    <w:p w14:paraId="6D686AF9">
      <w:pPr>
        <w:ind w:left="840" w:leftChars="400"/>
        <w:rPr>
          <w:szCs w:val="21"/>
        </w:rPr>
      </w:pPr>
      <w:r>
        <w:rPr>
          <w:rFonts w:hint="eastAsia"/>
          <w:szCs w:val="21"/>
        </w:rPr>
        <w:t>4. 当</w:t>
      </w:r>
      <w:r>
        <w:rPr>
          <w:szCs w:val="21"/>
        </w:rPr>
        <w:drawing>
          <wp:inline distT="0" distB="0" distL="0" distR="0">
            <wp:extent cx="1219200" cy="3429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szCs w:val="21"/>
        </w:rPr>
        <w:drawing>
          <wp:inline distT="0" distB="0" distL="0" distR="0">
            <wp:extent cx="1304925" cy="4762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即为根的近似。</w:t>
      </w:r>
    </w:p>
    <w:p w14:paraId="35603ACA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cs="宋体" w:eastAsiaTheme="minorEastAsia"/>
          <w:lang w:val="en-US" w:eastAsia="zh-CN"/>
        </w:rPr>
      </w:pPr>
    </w:p>
    <w:p w14:paraId="4C2CEDFC">
      <w:pPr>
        <w:numPr>
          <w:ilvl w:val="0"/>
          <w:numId w:val="2"/>
        </w:numPr>
        <w:rPr>
          <w:szCs w:val="21"/>
        </w:rPr>
      </w:pPr>
      <w:r>
        <w:rPr>
          <w:rFonts w:hint="eastAsia" w:ascii="宋体" w:hAnsi="宋体" w:cs="宋体"/>
        </w:rPr>
        <w:t>数值计算方法求解具体问题的方法和步骤。</w:t>
      </w:r>
    </w:p>
    <w:p w14:paraId="53FF3021">
      <w:pPr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答：</w:t>
      </w:r>
      <w:r>
        <w:rPr>
          <w:rFonts w:hint="eastAsia" w:ascii="宋体" w:hAnsi="宋体" w:cs="宋体"/>
        </w:rPr>
        <w:t>形成问题－明确待研究问题的特征、背景、用途</w:t>
      </w:r>
    </w:p>
    <w:p w14:paraId="7FE64E42">
      <w:pPr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提出假设－抓住主要矛盾、忽略次要因素</w:t>
      </w:r>
    </w:p>
    <w:p w14:paraId="415525E0">
      <w:pPr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建立模型－量化关键因素、建立数学结构和模型</w:t>
      </w:r>
    </w:p>
    <w:p w14:paraId="7A9ACB6D">
      <w:pPr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算法求解－选择合适的算法对模型问题进行求解</w:t>
      </w:r>
    </w:p>
    <w:p w14:paraId="1F7B18A0">
      <w:pPr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算法分析－对算法的误差和灵敏度、稳定性进行分析</w:t>
      </w:r>
    </w:p>
    <w:p w14:paraId="506C67B3">
      <w:pPr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修正模型－对模型进行检验和修正</w:t>
      </w:r>
    </w:p>
    <w:p w14:paraId="69D312FE">
      <w:pPr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算法应用－应用成果解决实际问题</w:t>
      </w:r>
    </w:p>
    <w:p w14:paraId="14FDA59B">
      <w:pPr>
        <w:numPr>
          <w:ilvl w:val="0"/>
          <w:numId w:val="0"/>
        </w:numPr>
        <w:ind w:left="420" w:leftChars="0"/>
        <w:rPr>
          <w:szCs w:val="21"/>
        </w:rPr>
      </w:pPr>
    </w:p>
    <w:p w14:paraId="32CF4A69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误差的来源</w:t>
      </w:r>
      <w:r>
        <w:rPr>
          <w:rFonts w:hint="eastAsia" w:ascii="宋体" w:hAnsi="宋体" w:cs="宋体"/>
          <w:lang w:eastAsia="zh-CN"/>
        </w:rPr>
        <w:t>。</w:t>
      </w:r>
    </w:p>
    <w:p w14:paraId="2C2F82AC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答：</w:t>
      </w:r>
      <w:r>
        <w:rPr>
          <w:rFonts w:hint="eastAsia" w:ascii="宋体" w:hAnsi="宋体" w:cs="宋体"/>
        </w:rPr>
        <w:t>引起计算误差的原因是多方面的。</w:t>
      </w:r>
    </w:p>
    <w:p w14:paraId="50F108CE">
      <w:pPr>
        <w:spacing w:line="360" w:lineRule="auto"/>
        <w:ind w:left="78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1）模型误差</w:t>
      </w:r>
    </w:p>
    <w:p w14:paraId="49EBBA00">
      <w:pPr>
        <w:spacing w:line="360" w:lineRule="auto"/>
        <w:ind w:left="780"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当解决一个工程实际问题时，常常需要用一定的数学表达式来描述，即建立一个数学模型。建立数学模型时，通常要根据实际需要做一些简化，忽略一些次要因素，是模型不致过分复杂，又能满足精度要求。这样建立起来的数学模型是客观现象的近似描述。这种近似必然产生误差。</w:t>
      </w:r>
    </w:p>
    <w:p w14:paraId="734B72CE">
      <w:pPr>
        <w:spacing w:line="360" w:lineRule="auto"/>
        <w:ind w:firstLine="420" w:firstLineChars="200"/>
        <w:jc w:val="left"/>
        <w:rPr>
          <w:rFonts w:ascii="宋体" w:hAnsi="宋体" w:cs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）方法误差</w:t>
      </w:r>
    </w:p>
    <w:p w14:paraId="30803CC0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在计算过程中，由数学方法产生的误差，称为方法误差。</w:t>
      </w:r>
    </w:p>
    <w:p w14:paraId="42A76B97">
      <w:pPr>
        <w:spacing w:line="360" w:lineRule="auto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3) 舍入误差</w:t>
      </w:r>
    </w:p>
    <w:p w14:paraId="2BD75187">
      <w:pPr>
        <w:spacing w:line="360" w:lineRule="auto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在计算过程中，当我们表示一个数时，常常只能取有限位。超出的尾数将会舍去，从而造成误差，这种误差称为舍入误差。</w:t>
      </w:r>
    </w:p>
    <w:p w14:paraId="044E335A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default" w:ascii="宋体" w:hAnsi="宋体" w:cs="宋体"/>
          <w:lang w:val="en-US"/>
        </w:rPr>
      </w:pPr>
    </w:p>
    <w:p w14:paraId="3FB0C7B5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有效数字的定义</w:t>
      </w:r>
      <w:r>
        <w:rPr>
          <w:rFonts w:hint="eastAsia" w:ascii="宋体" w:hAnsi="宋体" w:cs="宋体"/>
          <w:lang w:eastAsia="zh-CN"/>
        </w:rPr>
        <w:t>。</w:t>
      </w:r>
    </w:p>
    <w:p w14:paraId="4DACE5FA">
      <w:pPr>
        <w:spacing w:line="360" w:lineRule="auto"/>
        <w:ind w:left="78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答：</w:t>
      </w:r>
      <w:r>
        <w:rPr>
          <w:rFonts w:hint="eastAsia" w:ascii="宋体" w:hAnsi="宋体" w:cs="宋体"/>
        </w:rPr>
        <w:t>有效数字可用来表示一个近似值的准确程度，一个近似值的有效位数越多，这个近似值就越逼近真值。若近似值的误差小于某一位的半个单位，便称近似值准确到这一位。从这一位到第一个非零数字的个数就是近似值的有效位数。</w:t>
      </w:r>
    </w:p>
    <w:p w14:paraId="49D2F952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default" w:ascii="宋体" w:hAnsi="宋体" w:cs="宋体"/>
          <w:lang w:val="en-US"/>
        </w:rPr>
      </w:pPr>
    </w:p>
    <w:p w14:paraId="7F21163F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简述相对误差的定义。</w:t>
      </w:r>
    </w:p>
    <w:p w14:paraId="2F9729E4">
      <w:pPr>
        <w:numPr>
          <w:ilvl w:val="0"/>
          <w:numId w:val="0"/>
        </w:numPr>
        <w:jc w:val="both"/>
        <w:rPr>
          <w:rFonts w:hint="eastAsia"/>
          <w:szCs w:val="21"/>
        </w:rPr>
      </w:pPr>
      <w:r>
        <w:rPr>
          <w:rFonts w:hint="eastAsia" w:ascii="宋体" w:hAnsi="宋体" w:cs="宋体"/>
          <w:lang w:val="en-US" w:eastAsia="zh-CN"/>
        </w:rPr>
        <w:t>答：</w:t>
      </w:r>
      <w:r>
        <w:rPr>
          <w:rFonts w:hint="eastAsia"/>
          <w:szCs w:val="21"/>
        </w:rPr>
        <w:t>设x是准确值，x*是近似值，称</w:t>
      </w:r>
      <w:r>
        <w:rPr>
          <w:szCs w:val="21"/>
        </w:rPr>
        <w:drawing>
          <wp:inline distT="0" distB="0" distL="0" distR="0">
            <wp:extent cx="809625" cy="504825"/>
            <wp:effectExtent l="0" t="0" r="952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近似值x的相对误差。</w:t>
      </w:r>
    </w:p>
    <w:p w14:paraId="4EF64721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34C1781F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5878FB92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624BCF59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1D25E96B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27BAF42B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681A204F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5A02F669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5649538E">
      <w:pPr>
        <w:numPr>
          <w:ilvl w:val="0"/>
          <w:numId w:val="0"/>
        </w:numPr>
        <w:jc w:val="both"/>
        <w:rPr>
          <w:rFonts w:hint="eastAsia"/>
          <w:szCs w:val="21"/>
        </w:rPr>
      </w:pPr>
    </w:p>
    <w:p w14:paraId="49BA658C">
      <w:pPr>
        <w:numPr>
          <w:ilvl w:val="0"/>
          <w:numId w:val="1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计算题</w:t>
      </w:r>
    </w:p>
    <w:p w14:paraId="3478F3DE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 xml:space="preserve">  </w:t>
      </w:r>
      <w:r>
        <w:rPr>
          <w:rFonts w:hint="eastAsia" w:ascii="宋体" w:hAnsi="宋体" w:cs="宋体"/>
        </w:rPr>
        <w:t>用迭代法求解方程</w:t>
      </w:r>
    </w:p>
    <w:p w14:paraId="40C943CE">
      <w:pPr>
        <w:spacing w:line="360" w:lineRule="auto"/>
        <w:ind w:left="780"/>
        <w:jc w:val="left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3175</wp:posOffset>
            </wp:positionV>
            <wp:extent cx="4933315" cy="3157220"/>
            <wp:effectExtent l="0" t="0" r="635" b="508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58581"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</w:rPr>
      </w:pPr>
      <w:r>
        <w:rPr>
          <w:rFonts w:hint="eastAsia"/>
        </w:rPr>
        <w:t>求拉格朗日插值</w:t>
      </w:r>
    </w:p>
    <w:p w14:paraId="278D55B4">
      <w:pPr>
        <w:spacing w:line="360" w:lineRule="auto"/>
        <w:jc w:val="left"/>
      </w:pPr>
      <w:r>
        <w:drawing>
          <wp:inline distT="0" distB="0" distL="0" distR="0">
            <wp:extent cx="5302250" cy="3081655"/>
            <wp:effectExtent l="0" t="0" r="12700" b="444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0170">
      <w:pPr>
        <w:spacing w:line="360" w:lineRule="auto"/>
        <w:ind w:left="780"/>
        <w:jc w:val="left"/>
      </w:pPr>
    </w:p>
    <w:p w14:paraId="4A14569E">
      <w:pPr>
        <w:spacing w:line="360" w:lineRule="auto"/>
        <w:ind w:left="780"/>
        <w:jc w:val="left"/>
      </w:pPr>
    </w:p>
    <w:p w14:paraId="1412F1CC">
      <w:pPr>
        <w:spacing w:line="360" w:lineRule="auto"/>
        <w:ind w:left="780"/>
        <w:jc w:val="left"/>
      </w:pPr>
    </w:p>
    <w:p w14:paraId="0DD06C56">
      <w:pPr>
        <w:spacing w:line="360" w:lineRule="auto"/>
        <w:ind w:left="780"/>
        <w:jc w:val="left"/>
      </w:pPr>
    </w:p>
    <w:p w14:paraId="21FCE7E4">
      <w:pPr>
        <w:spacing w:line="360" w:lineRule="auto"/>
        <w:ind w:left="780"/>
        <w:jc w:val="left"/>
      </w:pPr>
    </w:p>
    <w:p w14:paraId="320B0DC4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用二分法求下题</w:t>
      </w:r>
    </w:p>
    <w:p w14:paraId="48AA7BC5">
      <w:pPr>
        <w:spacing w:line="360" w:lineRule="auto"/>
        <w:ind w:left="780"/>
        <w:jc w:val="left"/>
      </w:pPr>
      <w:r>
        <w:drawing>
          <wp:inline distT="0" distB="0" distL="0" distR="0">
            <wp:extent cx="3799840" cy="1636395"/>
            <wp:effectExtent l="0" t="0" r="10160" b="190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6819C">
      <w:pPr>
        <w:spacing w:line="360" w:lineRule="auto"/>
        <w:ind w:left="780"/>
        <w:jc w:val="left"/>
      </w:pPr>
      <w:r>
        <w:drawing>
          <wp:inline distT="0" distB="0" distL="0" distR="0">
            <wp:extent cx="3875405" cy="2428875"/>
            <wp:effectExtent l="0" t="0" r="10795" b="952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34BD"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圆周率π是一个无理数，π=3.14159265358979323…，考察下列近似值的有效位数。（1</w:t>
      </w:r>
      <w:r>
        <w:rPr>
          <w:rFonts w:ascii="宋体" w:hAnsi="宋体" w:cs="宋体"/>
        </w:rPr>
        <w:t>0</w:t>
      </w:r>
      <w:r>
        <w:rPr>
          <w:rFonts w:hint="eastAsia" w:ascii="宋体" w:hAnsi="宋体" w:cs="宋体"/>
        </w:rPr>
        <w:t>分）</w:t>
      </w:r>
    </w:p>
    <w:p w14:paraId="3E307411"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</w:t>
      </w:r>
      <w:r>
        <w:rPr>
          <w:rFonts w:ascii="宋体" w:hAnsi="宋体" w:cs="宋体"/>
        </w:rPr>
        <w:drawing>
          <wp:inline distT="0" distB="0" distL="0" distR="0">
            <wp:extent cx="2496185" cy="1773555"/>
            <wp:effectExtent l="0" t="0" r="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</w:p>
    <w:p w14:paraId="57482ADB">
      <w:pPr>
        <w:spacing w:line="36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0" distR="0">
            <wp:extent cx="2533650" cy="1428115"/>
            <wp:effectExtent l="0" t="0" r="0" b="6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979BA"/>
    <w:multiLevelType w:val="singleLevel"/>
    <w:tmpl w:val="CFF979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E048CE"/>
    <w:multiLevelType w:val="multilevel"/>
    <w:tmpl w:val="2CE048C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79E615A"/>
    <w:multiLevelType w:val="multilevel"/>
    <w:tmpl w:val="679E615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523EC"/>
    <w:rsid w:val="6EE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emf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1132</Characters>
  <Lines>0</Lines>
  <Paragraphs>0</Paragraphs>
  <TotalTime>1</TotalTime>
  <ScaleCrop>false</ScaleCrop>
  <LinksUpToDate>false</LinksUpToDate>
  <CharactersWithSpaces>1199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2024-12-10T06:14:00Z</dcterms:created>
  <dc:creator>Administrator</dc:creator>
  <cp:lastModifiedBy>黄岩育华李才聪</cp:lastModifiedBy>
  <dcterms:modified xsi:type="dcterms:W3CDTF">2024-12-10T06:31:13Z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2EA7C48C60D64FEA87FF59970ED697EC_13</vt:lpwstr>
  </property>
</Properties>
</file>