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仿宋_GB2312" w:cs="黑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</w:rPr>
        <w:t>计算机辅助设计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>复习资料</w:t>
      </w:r>
    </w:p>
    <w:p>
      <w:pPr>
        <w:numPr>
          <w:ilvl w:val="0"/>
          <w:numId w:val="1"/>
        </w:numPr>
        <w:spacing w:line="24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单项选择题</w:t>
      </w:r>
    </w:p>
    <w:p>
      <w:pPr>
        <w:numPr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1.AutoCAD用户图形文件默认的文件名后缀是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DWT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DXF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TXT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DWG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2.AutoCAD与其他软件交换数据的文件名后缀是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DWT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DXF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TXT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DWG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3.AutoCAD绘图时用户可以定义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个层。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256个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8个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64个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1024个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4.不属于AutoCAD 中定义的层的属性是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角度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颜色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打印开关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5.AutoCAD 的绘图界限（ Limits ）在绘图时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不能改变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初始确定后不能改变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可以随时改变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不设定界限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6.AutoCAD 设置绘图界限（ Limits ）的作用是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删除界限外的图形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只能在界限内绘图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使界限外的图形不能打印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使光标不能移动到界限外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 AutoCAD 输入点坐标时，使用相对极坐标的格式为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@35,40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35,40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100&lt;30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@100&lt;30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 AutoCAD 输入点坐标时，使用极坐标的格式为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@35,40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35,40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100&lt;30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D</w:t>
      </w:r>
      <w:r>
        <w:rPr>
          <w:rFonts w:hint="eastAsia" w:ascii="宋体" w:hAnsi="宋体" w:eastAsia="宋体" w:cs="宋体"/>
          <w:sz w:val="24"/>
          <w:szCs w:val="24"/>
        </w:rPr>
        <w:t xml:space="preserve"> &lt;100@30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9.AutoCAD 在标注尺寸时，尺寸端点的形式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必须是箭头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必须是 45 度短线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可以在列表中选择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不能选择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10.AutoCAD 在标注尺寸时，尺寸端点的形式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两端必须一样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必须是 45 度短线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可以在列表中选择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所有尺寸形式必须统一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11.AutoCAD 绘图时用户可用的线型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只有实线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有实线中心线和虚线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有各种线型无需调入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有各种线型需调入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12.AutoCAD 绘图时用户可用的颜色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不能使用任意颜色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必须与定义的层颜色一致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可以调入多种系统颜色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只能使用 7 种颜色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13.AutoCAD 的绘图编辑时，属性匹配（ Match）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不能改变属性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只能改变图层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所有属性都改变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除几何属性外都改变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 AutoCAD 中，当系统提示输入点坐标时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只能输入绝对坐标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输入坐标或鼠标指定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只能输入相对坐标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只能用鼠标指定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15.AutoCAD 在标注尺寸时，尺寸端点的大小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在对话框中修改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自动改变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随尺寸大小自动调整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不能改变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16.AutoCAD 在标注尺寸时，尺寸端点的大小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只能在标注样式中修改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只能在特性管理对话框中修改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不能改变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利用标注样式和特性管理对话框都可修改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17. AutoCAD 中，设置矩形阵列时，下面哪种是系统允许的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阵列角度可以为负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行列偏移可以为负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阵列角度和行列偏移都可以为负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阵列角度和行列偏移都不可以为负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18.关于 AutoCAD 中的阵列功能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可以做不规则的矩阵阵列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可以做不规则的圆阵列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可以做不规则的矩阵阵列和圆阵列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只能做规则的矩阵阵列和圆阵列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19. AutoCAD 中，使用鼠标框选图形对象时，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)</w:t>
      </w:r>
      <w:r>
        <w:rPr>
          <w:rFonts w:hint="eastAsia" w:ascii="宋体" w:hAnsi="宋体" w:eastAsia="宋体" w:cs="宋体"/>
          <w:sz w:val="24"/>
          <w:szCs w:val="24"/>
        </w:rPr>
        <w:t>不可以选中对象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从左向右部分框住对象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从右向左部分框住对象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从左向右全部框住对象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从右向左全部框住对象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20. AutoCAD 中，使用鼠标选择图形对象时，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A直接用鼠标可选取多个图形对象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B必须按下 Ctrl 键用鼠标选取多个图形对象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C必须按下 Ctrl 键用鼠标去除已经选择的图形对象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D不按下 Shift 键用鼠标可以去除已经选择的图形对象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二、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是非题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1.在 AutoCAD 中可以用任意角度进行极轴追踪。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2.在 AutoCAD 中可以利用面积计算功能计算一个面域的面积。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 AutoCAD 中打开捕捉模式后，鼠标只能沿着栅格跳动。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      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4.AutoCAD 在绘图过程中，单击空格键的作用是取消正在执行的命令。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5.在 AutoCAD 中，栅格与捕捉两者的间距不是对应的关系，但是为了使用方便，经常设置成一致的。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6.AutoCAD 在一个图层上只能画一种线型。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7.AutoCAD 中可以在其它命令运行中使用的命令叫透明命令。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8.AutoCAD 在注写汉字时，只能使用一种字形。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9.AutoCAD 画线（ Line）命令是一个连续命令。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10.AutoCAD 在拉伸和旋转产生实体时，只能选面域作为拉伸和旋转用图形。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11.AutoCAD 在一个图层上只能有一种颜色。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12.AutoCAD 视图菜单下缩放子菜单中的命令都是透明命令。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13.AutoCAD 在注写汉字时，只能使用多行字（ Mtext ）一种方法。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14.AutoCAD 多段线（ Pline）命令可以指定线宽。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15.AutoCAD 平移命令可以改变图形大小。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16.AutoCAD 缩放命令可以改变图形实际尺寸。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17.AutoCAD 的栅格与捕捉的间距不是对应的关系， 但是为了使用方便， 经常设置成一致的。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18.AutoCAD 的 Fillet 命令可以圆角形式连接两条平行线，系统忽略当前圆角半径的设置，而自动测量。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19.AutoCAD 的单行文字可连续变换位置输入多个单行文字。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20.AutoCAD 的单行文字必须使用特殊字符控制码，多行可使用快捷菜单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 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三、简答题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1．什么是线型比例因子？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2．关联填充和非关联填允有何区别？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3．什么是图层？其特性是什么？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简述 AutoCAD 几种创建点的命令及其使用方法?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．什么是点的坐标过滤？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．简述 AutoCAD 中如何快速选择对象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分析题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分析</w:t>
      </w:r>
      <w:r>
        <w:rPr>
          <w:rFonts w:hint="eastAsia" w:ascii="宋体" w:hAnsi="宋体" w:eastAsia="宋体" w:cs="宋体"/>
          <w:sz w:val="24"/>
          <w:szCs w:val="24"/>
        </w:rPr>
        <w:t xml:space="preserve"> AutoCAD2008 动态块的优点，并分析创建动态块的过程。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论述题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1.简述各种几何模型的特点及应用范围。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模型空间和图纸空间有什么区别？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复习资料参考答案</w:t>
      </w:r>
    </w:p>
    <w:p>
      <w:pPr>
        <w:numPr>
          <w:ilvl w:val="0"/>
          <w:numId w:val="2"/>
        </w:num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单选题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1-5：DBAAC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6-10：BDCCC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11-15：DCDBA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16-20：</w:t>
      </w:r>
    </w:p>
    <w:p>
      <w:pPr>
        <w:numPr>
          <w:ilvl w:val="0"/>
          <w:numId w:val="2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是非题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1-5：√√××√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6-10：×√×√×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11-15：×√×√×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16-20：</w:t>
      </w:r>
    </w:p>
    <w:p>
      <w:pPr>
        <w:numPr>
          <w:ilvl w:val="0"/>
          <w:numId w:val="2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简答题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1.答：AutoCAD 的线型是一系列具有确定长度的短划线、 空格及点的组合的重复。 显然，对不同比例的图形这“确定长度”也应有相应的改变，这种改变的比例叫做线型比例因子。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答：关联填充与构成图案边界的图形刘象有关。关联填充完成后，如果图案边界发生改变，则填充范围随之改变，但总是会充满边界范围。非关联填充完成后即与图案边界脱离了关系，对边界的任何修改都不会影响已完成的填充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3.答：图层是 AutoCAD 中的主要组织工具。可以使用它们按功能组织信息以及执行线型、颜色和其他标准。用户可以把图层理解为没有厚度、透明的图纸，一个完整的工程图样由若干个图层完全对齐、重叠在一起形成的。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图层具有以下一些特性：①图名：每一个图层都有自己的名字，以便查找。②颜色、线型、线宽：每个图形都可以设置自己的颜色、线型、线宽。③图层的状态：可以对图层进行打开和关闭、冻结和解冻、锁定和解锁的控制。</w:t>
      </w:r>
    </w:p>
    <w:p>
      <w:pPr>
        <w:widowControl w:val="0"/>
        <w:numPr>
          <w:ilvl w:val="0"/>
          <w:numId w:val="3"/>
        </w:numPr>
        <w:spacing w:line="240" w:lineRule="auto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答：可以通过 “单点 ”、“多点 ”、“定数等分 ”和“定距等分 ”4种方法创建点对象。选择 “绘图 ”—“点 ”—“单 点 ”命 令 （ POINT ）， 可 以 在 绘 图 窗 口 中 一 次 指 定 一 个 点 ； 选 择 “绘图”—“点”—“多点 ”命令，可以在绘图窗口中一次指定多个点，直到按 Esc 键结束；选择 “绘图”—“点”—“定数等分 ”命令（ DIVIDE ），可以在指定的对象上绘制等分点或者在等分点处插入块； 选择 “绘图 ”—“点”—“定距等分 ”命令（MEASURE ），可以在指定的对象上按指定的长度绘制点或者插入块。</w:t>
      </w:r>
    </w:p>
    <w:p>
      <w:pPr>
        <w:widowControl w:val="0"/>
        <w:numPr>
          <w:ilvl w:val="0"/>
          <w:numId w:val="3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答：在绘图过程中，如果一个所需点的 X 坐标与某一个已知点的 X 坐标相等，而 Y 坐标与另一个已知点的 Y 坐标相等，也就是要把第一个点的 X 坐标和第二个点的 Y 坐标提取出来赋给所需点，这就是点的坐标过滤。</w:t>
      </w:r>
    </w:p>
    <w:p>
      <w:pPr>
        <w:widowControl w:val="0"/>
        <w:numPr>
          <w:ilvl w:val="0"/>
          <w:numId w:val="3"/>
        </w:numPr>
        <w:tabs>
          <w:tab w:val="clear" w:pos="312"/>
        </w:tabs>
        <w:spacing w:line="240" w:lineRule="auto"/>
        <w:ind w:left="0" w:leftChars="0" w:firstLine="0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答：在 AutoCAD 中，当用户需要选择具有某些共同特性的对象时，可利用【快速选择】对话框， 在其中根据对象的图层、 线型、颜色、图案填充等特性和类型， 创建选择集。 选择【工具】 —【快速选择】命令，可打开【快速选择】对话框。</w:t>
      </w:r>
    </w:p>
    <w:p>
      <w:pPr>
        <w:numPr>
          <w:ilvl w:val="0"/>
          <w:numId w:val="2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分析题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答：块具有以下几方面的优点：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① 提高绘图效率。用 CAD 绘制建筑图样时，经常遇见一些重复出现的图样。如果把经常使用的图形组合制作为块，绘制它们时以插入块的方式实现，就可以大大提高绘图效率。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② 节省存储空间。 CAD 需要保存图中的每一个对象的相关信息，如对象的类型、位置、图层、线型、颜色等，这些信息要占用存储空间。如果把图形定义为快，绘图时把它插到图中各个相应位置，既可以满足绘图要求，又可以节省磁盘空间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③ 便于修改。如果图中用块绘制的图样有误，可以按照正确的方法再次定义块，图中插入的所有块均会自动的修改。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④ 加入属性。 AutoCAD 允许用户为块创建某些文字属性， 该属性是一个变量， 可以根据用户的需要输入，这就大大丰富了块的内涵，使块更加实用。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⑤ 交流方便。用户可以把常用的块保存好，与别的用户交流使用。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一、创建动态块步骤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一般经过以下几个步骤创建动态块。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①</w:t>
      </w:r>
      <w:r>
        <w:rPr>
          <w:rFonts w:hint="default"/>
          <w:sz w:val="24"/>
          <w:szCs w:val="24"/>
          <w:lang w:val="en-US" w:eastAsia="zh-CN"/>
        </w:rPr>
        <w:t>.在创建动态块之前规划动态块的内容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②</w:t>
      </w:r>
      <w:r>
        <w:rPr>
          <w:rFonts w:hint="default"/>
          <w:sz w:val="24"/>
          <w:szCs w:val="24"/>
          <w:lang w:val="en-US" w:eastAsia="zh-CN"/>
        </w:rPr>
        <w:t>.绘制几何图形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③</w:t>
      </w:r>
      <w:r>
        <w:rPr>
          <w:rFonts w:hint="default"/>
          <w:sz w:val="24"/>
          <w:szCs w:val="24"/>
          <w:lang w:val="en-US" w:eastAsia="zh-CN"/>
        </w:rPr>
        <w:t>.了解块元素如何共同作用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④</w:t>
      </w:r>
      <w:r>
        <w:rPr>
          <w:rFonts w:hint="default"/>
          <w:sz w:val="24"/>
          <w:szCs w:val="24"/>
          <w:lang w:val="en-US" w:eastAsia="zh-CN"/>
        </w:rPr>
        <w:t xml:space="preserve"> 添加参数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⑤</w:t>
      </w:r>
      <w:r>
        <w:rPr>
          <w:rFonts w:hint="default"/>
          <w:sz w:val="24"/>
          <w:szCs w:val="24"/>
          <w:lang w:val="en-US" w:eastAsia="zh-CN"/>
        </w:rPr>
        <w:t xml:space="preserve"> 添加动作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⑥</w:t>
      </w:r>
      <w:r>
        <w:rPr>
          <w:rFonts w:hint="default"/>
          <w:sz w:val="24"/>
          <w:szCs w:val="24"/>
          <w:lang w:val="en-US" w:eastAsia="zh-CN"/>
        </w:rPr>
        <w:t>定义动态块参照的操作方式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⑦</w:t>
      </w:r>
      <w:r>
        <w:rPr>
          <w:rFonts w:hint="default"/>
          <w:sz w:val="24"/>
          <w:szCs w:val="24"/>
          <w:lang w:val="en-US" w:eastAsia="zh-CN"/>
        </w:rPr>
        <w:t>保存块然后在图形中进行测试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2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论述题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default"/>
          <w:sz w:val="24"/>
          <w:szCs w:val="24"/>
          <w:lang w:val="en-US" w:eastAsia="zh-CN"/>
        </w:rPr>
        <w:t>.简述各种几何 模型的特点及应用范围。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答:线框模型:不适用对物体需要进行完整性信息描述的场合，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default"/>
          <w:sz w:val="24"/>
          <w:szCs w:val="24"/>
          <w:lang w:val="en-US" w:eastAsia="zh-CN"/>
        </w:rPr>
        <w:t>般使用在适时仿真技术或中间结果显示上。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表面模型:增加了面、边的拓扑关系，因而可以进行消隐处理、剖面图的生成、渲染、求交计算、数控刀具轨迹的生成、有限网格划分等作业:单表面模型仍缺少体的信息以及体。面间的拓扑关系，无法区分面的哪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default"/>
          <w:sz w:val="24"/>
          <w:szCs w:val="24"/>
          <w:lang w:val="en-US" w:eastAsia="zh-CN"/>
        </w:rPr>
        <w:t>侧是体内或体外，仍不能进行物性计算和分析。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实体模型:可对实体信息进行全面完整的描述，能够实现消隐、剖切、有限元分析、数控加工，可对实体着色、光照及纹理处理、外形计算等各种处理和操作。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2．模型空间和图纸空间有什么区别？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答：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73996D"/>
    <w:multiLevelType w:val="singleLevel"/>
    <w:tmpl w:val="A073996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41D313F"/>
    <w:multiLevelType w:val="singleLevel"/>
    <w:tmpl w:val="C41D31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934A3C1"/>
    <w:multiLevelType w:val="singleLevel"/>
    <w:tmpl w:val="1934A3C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7E074E"/>
    <w:rsid w:val="037A1EBD"/>
    <w:rsid w:val="0542521C"/>
    <w:rsid w:val="05A212BC"/>
    <w:rsid w:val="05D56C60"/>
    <w:rsid w:val="06750B3A"/>
    <w:rsid w:val="07E94A06"/>
    <w:rsid w:val="08B97E03"/>
    <w:rsid w:val="08FA3A07"/>
    <w:rsid w:val="0C2C7F22"/>
    <w:rsid w:val="0E436A88"/>
    <w:rsid w:val="0E44619C"/>
    <w:rsid w:val="0F202009"/>
    <w:rsid w:val="11254649"/>
    <w:rsid w:val="118224E7"/>
    <w:rsid w:val="123C1132"/>
    <w:rsid w:val="12EF43F6"/>
    <w:rsid w:val="133A661D"/>
    <w:rsid w:val="156B78F5"/>
    <w:rsid w:val="15F459A0"/>
    <w:rsid w:val="17014B3B"/>
    <w:rsid w:val="170B703C"/>
    <w:rsid w:val="1A595377"/>
    <w:rsid w:val="1A5D601C"/>
    <w:rsid w:val="1B5D7C89"/>
    <w:rsid w:val="1BDE5224"/>
    <w:rsid w:val="1BF57FD0"/>
    <w:rsid w:val="1C204BC6"/>
    <w:rsid w:val="1C4709A0"/>
    <w:rsid w:val="1C55663A"/>
    <w:rsid w:val="1CFA063F"/>
    <w:rsid w:val="20CE3B6A"/>
    <w:rsid w:val="21756420"/>
    <w:rsid w:val="228B7A9D"/>
    <w:rsid w:val="22DE3463"/>
    <w:rsid w:val="233C4C32"/>
    <w:rsid w:val="23714494"/>
    <w:rsid w:val="249D0376"/>
    <w:rsid w:val="25B94B69"/>
    <w:rsid w:val="26176573"/>
    <w:rsid w:val="278C3D16"/>
    <w:rsid w:val="285666CE"/>
    <w:rsid w:val="292966B8"/>
    <w:rsid w:val="29D811A0"/>
    <w:rsid w:val="2BAF67A5"/>
    <w:rsid w:val="2C92361D"/>
    <w:rsid w:val="2CCD7F28"/>
    <w:rsid w:val="2D2834A8"/>
    <w:rsid w:val="2E855B78"/>
    <w:rsid w:val="2EBC54C6"/>
    <w:rsid w:val="2F9F259C"/>
    <w:rsid w:val="2FD56F9C"/>
    <w:rsid w:val="2FED0F62"/>
    <w:rsid w:val="305D103F"/>
    <w:rsid w:val="30607A32"/>
    <w:rsid w:val="319E7CA5"/>
    <w:rsid w:val="31E86BE6"/>
    <w:rsid w:val="31EE3334"/>
    <w:rsid w:val="31F524E2"/>
    <w:rsid w:val="331B66D4"/>
    <w:rsid w:val="33661532"/>
    <w:rsid w:val="339934C5"/>
    <w:rsid w:val="39015A7D"/>
    <w:rsid w:val="3ABE00F5"/>
    <w:rsid w:val="3B762284"/>
    <w:rsid w:val="3BB049DD"/>
    <w:rsid w:val="3BD01D54"/>
    <w:rsid w:val="3C280AC4"/>
    <w:rsid w:val="3E0222D2"/>
    <w:rsid w:val="3E531FC2"/>
    <w:rsid w:val="3F440074"/>
    <w:rsid w:val="3F856098"/>
    <w:rsid w:val="3FA15829"/>
    <w:rsid w:val="417C2D0F"/>
    <w:rsid w:val="41BB514B"/>
    <w:rsid w:val="43B5033D"/>
    <w:rsid w:val="4409596D"/>
    <w:rsid w:val="442339F4"/>
    <w:rsid w:val="451D473B"/>
    <w:rsid w:val="45C11242"/>
    <w:rsid w:val="46243ED5"/>
    <w:rsid w:val="47182FBE"/>
    <w:rsid w:val="47376E90"/>
    <w:rsid w:val="47DA6BB1"/>
    <w:rsid w:val="4ED21FD7"/>
    <w:rsid w:val="4EFB129A"/>
    <w:rsid w:val="4FFF5C04"/>
    <w:rsid w:val="512D1874"/>
    <w:rsid w:val="51D657AF"/>
    <w:rsid w:val="52483D98"/>
    <w:rsid w:val="52C2286B"/>
    <w:rsid w:val="565A328E"/>
    <w:rsid w:val="568D2C87"/>
    <w:rsid w:val="572F12D8"/>
    <w:rsid w:val="592E6EA5"/>
    <w:rsid w:val="59560660"/>
    <w:rsid w:val="59626547"/>
    <w:rsid w:val="5AD91628"/>
    <w:rsid w:val="5AE31DFF"/>
    <w:rsid w:val="5B3B0FC7"/>
    <w:rsid w:val="5BCD07F7"/>
    <w:rsid w:val="5DBA58F2"/>
    <w:rsid w:val="60821A0A"/>
    <w:rsid w:val="63052BBA"/>
    <w:rsid w:val="65386BDA"/>
    <w:rsid w:val="65C57995"/>
    <w:rsid w:val="663754A1"/>
    <w:rsid w:val="6646143A"/>
    <w:rsid w:val="67BF65B0"/>
    <w:rsid w:val="68533942"/>
    <w:rsid w:val="687006F6"/>
    <w:rsid w:val="68CB5AA4"/>
    <w:rsid w:val="69FF1CB5"/>
    <w:rsid w:val="6B18654F"/>
    <w:rsid w:val="6B460E89"/>
    <w:rsid w:val="6C081075"/>
    <w:rsid w:val="6CC7182C"/>
    <w:rsid w:val="6E4B58F7"/>
    <w:rsid w:val="6EDC64E9"/>
    <w:rsid w:val="6F1854C1"/>
    <w:rsid w:val="70800AB8"/>
    <w:rsid w:val="70EF7A04"/>
    <w:rsid w:val="715D3ACD"/>
    <w:rsid w:val="71AB17BB"/>
    <w:rsid w:val="71E119EC"/>
    <w:rsid w:val="72F10C27"/>
    <w:rsid w:val="734C691B"/>
    <w:rsid w:val="75CA1318"/>
    <w:rsid w:val="75F3581E"/>
    <w:rsid w:val="77A62C03"/>
    <w:rsid w:val="79275DC5"/>
    <w:rsid w:val="795208B3"/>
    <w:rsid w:val="7B3C2392"/>
    <w:rsid w:val="7E6604CB"/>
    <w:rsid w:val="7F162AF0"/>
    <w:rsid w:val="7F513175"/>
    <w:rsid w:val="7FF1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温岭育华徐老师18957602802</cp:lastModifiedBy>
  <dcterms:modified xsi:type="dcterms:W3CDTF">2022-04-24T07:40:19Z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commondata">
    <vt:lpwstr>eyJoZGlkIjoiMWVjZDczN2VjNDBhZjIwYzk1ZjIxZmJjMDllZDY4MWEifQ==</vt:lpwstr>
  </property>
  <property fmtid="{D5CDD505-2E9C-101B-9397-08002B2CF9AE}" pid="5" name="ICV">
    <vt:lpwstr>C801F53E7BEE4F06B1DC114A00C2101B</vt:lpwstr>
  </property>
</Properties>
</file>