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宋体" w:eastAsiaTheme="minorEastAsia"/>
          <w:sz w:val="36"/>
          <w:szCs w:val="36"/>
          <w:lang w:val="en-US" w:eastAsia="zh-CN"/>
        </w:rPr>
      </w:pPr>
      <w:r>
        <w:rPr>
          <w:rFonts w:hint="eastAsia" w:ascii="宋体" w:cs="宋体"/>
          <w:b/>
          <w:sz w:val="36"/>
          <w:szCs w:val="36"/>
        </w:rPr>
        <w:t>《</w:t>
      </w:r>
      <w:r>
        <w:rPr>
          <w:rFonts w:hint="eastAsia" w:ascii="宋体" w:cs="宋体"/>
          <w:b/>
          <w:sz w:val="36"/>
          <w:szCs w:val="36"/>
          <w:lang w:val="en-US" w:eastAsia="zh-CN"/>
        </w:rPr>
        <w:t>证券与投资</w:t>
      </w:r>
      <w:r>
        <w:rPr>
          <w:rFonts w:hint="eastAsia" w:ascii="宋体" w:cs="宋体"/>
          <w:b/>
          <w:sz w:val="36"/>
          <w:szCs w:val="36"/>
        </w:rPr>
        <w:t>》</w:t>
      </w:r>
      <w:r>
        <w:rPr>
          <w:rFonts w:hint="eastAsia" w:ascii="宋体" w:cs="宋体"/>
          <w:b/>
          <w:sz w:val="36"/>
          <w:szCs w:val="36"/>
          <w:lang w:eastAsia="zh-CN"/>
        </w:rPr>
        <w:t>复习资料</w:t>
      </w:r>
    </w:p>
    <w:p>
      <w:pPr>
        <w:rPr>
          <w:rFonts w:hint="eastAsia"/>
        </w:rPr>
      </w:pP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一、单项选择题</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世界上最早、最享盛誉和最有影响的股价指数是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A．道—琼斯股价指数</w:t>
      </w:r>
      <w:r>
        <w:rPr>
          <w:rFonts w:hint="eastAsia" w:ascii="宋体" w:hAnsi="宋体" w:eastAsia="宋体" w:cs="宋体"/>
          <w:sz w:val="24"/>
          <w:szCs w:val="24"/>
          <w:lang w:eastAsia="zh-CN"/>
        </w:rPr>
        <w:tab/>
      </w:r>
      <w:r>
        <w:rPr>
          <w:rFonts w:hint="eastAsia" w:ascii="宋体" w:hAnsi="宋体" w:eastAsia="宋体" w:cs="宋体"/>
          <w:sz w:val="24"/>
          <w:szCs w:val="24"/>
          <w:lang w:eastAsia="zh-CN"/>
        </w:rPr>
        <w:t>B．《金融时报》指数</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C．日经225股价指数</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D．恒生指数</w:t>
      </w:r>
    </w:p>
    <w:p>
      <w:pPr>
        <w:spacing w:line="360" w:lineRule="auto"/>
        <w:rPr>
          <w:rFonts w:hint="eastAsia" w:ascii="宋体" w:hAnsi="宋体" w:eastAsia="宋体" w:cs="宋体"/>
          <w:sz w:val="24"/>
          <w:szCs w:val="24"/>
        </w:rPr>
      </w:pPr>
      <w:r>
        <w:rPr>
          <w:rFonts w:hint="eastAsia" w:ascii="宋体" w:hAnsi="宋体" w:eastAsia="宋体" w:cs="宋体"/>
          <w:sz w:val="24"/>
          <w:szCs w:val="24"/>
        </w:rPr>
        <w:t>2．宏观经济分析主要是研究经济指标和</w:t>
      </w:r>
      <w:r>
        <w:rPr>
          <w:rFonts w:hint="eastAsia" w:ascii="宋体" w:hAnsi="宋体" w:eastAsia="宋体" w:cs="宋体"/>
          <w:sz w:val="24"/>
          <w:szCs w:val="24"/>
          <w:lang w:eastAsia="zh-CN"/>
        </w:rPr>
        <w:t>（    ）</w:t>
      </w:r>
      <w:r>
        <w:rPr>
          <w:rFonts w:hint="eastAsia" w:ascii="宋体" w:hAnsi="宋体" w:eastAsia="宋体" w:cs="宋体"/>
          <w:sz w:val="24"/>
          <w:szCs w:val="24"/>
        </w:rPr>
        <w:t>对证券价格的影响。</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A．经济需求</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B．经济协调</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C．经济运作</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经济政策</w:t>
      </w:r>
    </w:p>
    <w:p>
      <w:pPr>
        <w:spacing w:line="360" w:lineRule="auto"/>
        <w:rPr>
          <w:rFonts w:hint="eastAsia" w:ascii="宋体" w:hAnsi="宋体" w:eastAsia="宋体" w:cs="宋体"/>
          <w:sz w:val="24"/>
          <w:szCs w:val="24"/>
        </w:rPr>
      </w:pPr>
      <w:r>
        <w:rPr>
          <w:rFonts w:hint="eastAsia" w:ascii="宋体" w:hAnsi="宋体" w:eastAsia="宋体" w:cs="宋体"/>
          <w:sz w:val="24"/>
          <w:szCs w:val="24"/>
        </w:rPr>
        <w:t>3．行业经济活动是</w:t>
      </w:r>
      <w:r>
        <w:rPr>
          <w:rFonts w:hint="eastAsia" w:ascii="宋体" w:hAnsi="宋体" w:eastAsia="宋体" w:cs="宋体"/>
          <w:sz w:val="24"/>
          <w:szCs w:val="24"/>
          <w:lang w:eastAsia="zh-CN"/>
        </w:rPr>
        <w:t>（    ）</w:t>
      </w:r>
      <w:r>
        <w:rPr>
          <w:rFonts w:hint="eastAsia" w:ascii="宋体" w:hAnsi="宋体" w:eastAsia="宋体" w:cs="宋体"/>
          <w:sz w:val="24"/>
          <w:szCs w:val="24"/>
        </w:rPr>
        <w:t>的主要对象之一。</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A．微观经济分析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B．中观经济分析</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C．宏观经济分析</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D．技术分析</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4．遗传工程、太阳能等行业正处于行业生命周期的（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A．初创期</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B．成长期</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C．成熟期</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D．衰退期</w:t>
      </w:r>
    </w:p>
    <w:p>
      <w:pPr>
        <w:spacing w:line="360" w:lineRule="auto"/>
        <w:rPr>
          <w:rFonts w:hint="eastAsia" w:ascii="宋体" w:hAnsi="宋体" w:eastAsia="宋体" w:cs="宋体"/>
          <w:sz w:val="24"/>
          <w:szCs w:val="24"/>
        </w:rPr>
      </w:pPr>
      <w:r>
        <w:rPr>
          <w:rFonts w:hint="eastAsia" w:ascii="宋体" w:hAnsi="宋体" w:eastAsia="宋体" w:cs="宋体"/>
          <w:sz w:val="24"/>
          <w:szCs w:val="24"/>
        </w:rPr>
        <w:t>5．下列属于完全竞争型市场的行业是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A．初级产品</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B．制成品</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C．石油</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D．自来水公司</w:t>
      </w:r>
    </w:p>
    <w:p>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    ）</w:t>
      </w:r>
      <w:r>
        <w:rPr>
          <w:rFonts w:hint="eastAsia" w:ascii="宋体" w:hAnsi="宋体" w:eastAsia="宋体" w:cs="宋体"/>
          <w:sz w:val="24"/>
          <w:szCs w:val="24"/>
        </w:rPr>
        <w:t>反映企业一定期间现金的流入和流出，表明企业获得现金及现金等价物的能力。</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A．现金流量表</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B．资产负债表</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C．利润表</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D．利润分配表</w:t>
      </w:r>
    </w:p>
    <w:p>
      <w:pPr>
        <w:spacing w:line="360" w:lineRule="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    ）</w:t>
      </w:r>
      <w:r>
        <w:rPr>
          <w:rFonts w:hint="eastAsia" w:ascii="宋体" w:hAnsi="宋体" w:eastAsia="宋体" w:cs="宋体"/>
          <w:sz w:val="24"/>
          <w:szCs w:val="24"/>
        </w:rPr>
        <w:t>是证券投资技术分析中最基本的方法，它反映了股价变动的基本情况，是其他技术分析的起点和基础。</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A．K线分析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B．切线分析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C．形态分析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D．技术指标分析</w:t>
      </w:r>
    </w:p>
    <w:p>
      <w:pPr>
        <w:spacing w:line="360" w:lineRule="auto"/>
        <w:rPr>
          <w:rFonts w:hint="eastAsia" w:ascii="宋体" w:hAnsi="宋体" w:eastAsia="宋体" w:cs="宋体"/>
          <w:sz w:val="24"/>
          <w:szCs w:val="24"/>
        </w:rPr>
      </w:pPr>
      <w:r>
        <w:rPr>
          <w:rFonts w:hint="eastAsia" w:ascii="宋体" w:hAnsi="宋体" w:eastAsia="宋体" w:cs="宋体"/>
          <w:sz w:val="24"/>
          <w:szCs w:val="24"/>
        </w:rPr>
        <w:t>8．在K线理论中的四个价格中，</w:t>
      </w:r>
      <w:r>
        <w:rPr>
          <w:rFonts w:hint="eastAsia" w:ascii="宋体" w:hAnsi="宋体" w:eastAsia="宋体" w:cs="宋体"/>
          <w:sz w:val="24"/>
          <w:szCs w:val="24"/>
          <w:lang w:eastAsia="zh-CN"/>
        </w:rPr>
        <w:t>（    ）</w:t>
      </w:r>
      <w:r>
        <w:rPr>
          <w:rFonts w:hint="eastAsia" w:ascii="宋体" w:hAnsi="宋体" w:eastAsia="宋体" w:cs="宋体"/>
          <w:sz w:val="24"/>
          <w:szCs w:val="24"/>
        </w:rPr>
        <w:t>是最重要的。</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A．开盘价</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B．收盘价</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C．最高价</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D．最低价</w:t>
      </w:r>
    </w:p>
    <w:p>
      <w:pPr>
        <w:spacing w:line="360" w:lineRule="auto"/>
        <w:rPr>
          <w:rFonts w:hint="eastAsia" w:ascii="宋体" w:hAnsi="宋体" w:eastAsia="宋体" w:cs="宋体"/>
          <w:sz w:val="24"/>
          <w:szCs w:val="24"/>
        </w:rPr>
      </w:pPr>
      <w:r>
        <w:rPr>
          <w:rFonts w:hint="eastAsia" w:ascii="宋体" w:hAnsi="宋体" w:eastAsia="宋体" w:cs="宋体"/>
          <w:sz w:val="24"/>
          <w:szCs w:val="24"/>
        </w:rPr>
        <w:t>9．在上升趋势中，将</w:t>
      </w:r>
      <w:r>
        <w:rPr>
          <w:rFonts w:hint="eastAsia" w:ascii="宋体" w:hAnsi="宋体" w:eastAsia="宋体" w:cs="宋体"/>
          <w:sz w:val="24"/>
          <w:szCs w:val="24"/>
          <w:lang w:eastAsia="zh-CN"/>
        </w:rPr>
        <w:t>（    ）</w:t>
      </w:r>
      <w:r>
        <w:rPr>
          <w:rFonts w:hint="eastAsia" w:ascii="宋体" w:hAnsi="宋体" w:eastAsia="宋体" w:cs="宋体"/>
          <w:sz w:val="24"/>
          <w:szCs w:val="24"/>
        </w:rPr>
        <w:t>连成一条直线，就得到上升趋势线。</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A．两个低点</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B．两个高点</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C．一个低点，一个高点</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D．任意两点</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0．头肩顶形态的形态高度是指</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A．头的高度</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B．左、右肩连线的高度</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C．头到颈线的距离</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D．颈线的高度</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二、</w:t>
      </w:r>
      <w:r>
        <w:rPr>
          <w:rFonts w:hint="eastAsia" w:ascii="宋体" w:hAnsi="宋体" w:eastAsia="宋体" w:cs="宋体"/>
          <w:b/>
          <w:bCs/>
          <w:sz w:val="24"/>
          <w:szCs w:val="24"/>
          <w:lang w:val="en-US" w:eastAsia="zh-CN"/>
        </w:rPr>
        <w:t>多</w:t>
      </w:r>
      <w:r>
        <w:rPr>
          <w:rFonts w:hint="eastAsia" w:ascii="宋体" w:hAnsi="宋体" w:eastAsia="宋体" w:cs="宋体"/>
          <w:b/>
          <w:bCs/>
          <w:sz w:val="24"/>
          <w:szCs w:val="24"/>
        </w:rPr>
        <w:t>项选择题</w:t>
      </w:r>
    </w:p>
    <w:p>
      <w:pPr>
        <w:spacing w:line="360" w:lineRule="auto"/>
        <w:rPr>
          <w:rFonts w:hint="eastAsia" w:ascii="宋体" w:hAnsi="宋体" w:eastAsia="宋体" w:cs="宋体"/>
          <w:sz w:val="24"/>
          <w:szCs w:val="24"/>
        </w:rPr>
      </w:pPr>
      <w:r>
        <w:rPr>
          <w:rFonts w:hint="eastAsia" w:ascii="宋体" w:hAnsi="宋体" w:eastAsia="宋体" w:cs="宋体"/>
          <w:sz w:val="24"/>
          <w:szCs w:val="24"/>
        </w:rPr>
        <w:t>1．下列属于货币证券的有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A．商业汇票</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B．商业本票</w:t>
      </w:r>
      <w:r>
        <w:rPr>
          <w:rFonts w:hint="eastAsia" w:ascii="宋体" w:hAnsi="宋体" w:eastAsia="宋体" w:cs="宋体"/>
          <w:sz w:val="24"/>
          <w:szCs w:val="24"/>
          <w:lang w:eastAsia="zh-CN"/>
        </w:rPr>
        <w:tab/>
      </w:r>
      <w:r>
        <w:rPr>
          <w:rFonts w:hint="eastAsia" w:ascii="宋体" w:hAnsi="宋体" w:eastAsia="宋体" w:cs="宋体"/>
          <w:sz w:val="24"/>
          <w:szCs w:val="24"/>
          <w:lang w:eastAsia="zh-CN"/>
        </w:rPr>
        <w:t>C．银行汇票</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D．支票</w:t>
      </w:r>
    </w:p>
    <w:p>
      <w:pPr>
        <w:spacing w:line="360" w:lineRule="auto"/>
        <w:rPr>
          <w:rFonts w:hint="eastAsia" w:ascii="宋体" w:hAnsi="宋体" w:eastAsia="宋体" w:cs="宋体"/>
          <w:sz w:val="24"/>
          <w:szCs w:val="24"/>
        </w:rPr>
      </w:pPr>
      <w:r>
        <w:rPr>
          <w:rFonts w:hint="eastAsia" w:ascii="宋体" w:hAnsi="宋体" w:eastAsia="宋体" w:cs="宋体"/>
          <w:sz w:val="24"/>
          <w:szCs w:val="24"/>
        </w:rPr>
        <w:t>2．有价证券的特征有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A．期限性</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B．收益性</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C．流动性</w:t>
      </w:r>
      <w:r>
        <w:rPr>
          <w:rFonts w:hint="eastAsia" w:ascii="宋体" w:hAnsi="宋体" w:eastAsia="宋体" w:cs="宋体"/>
          <w:sz w:val="24"/>
          <w:szCs w:val="24"/>
          <w:lang w:eastAsia="zh-CN"/>
        </w:rPr>
        <w:tab/>
      </w:r>
      <w:r>
        <w:rPr>
          <w:rFonts w:hint="eastAsia" w:ascii="宋体" w:hAnsi="宋体" w:eastAsia="宋体" w:cs="宋体"/>
          <w:sz w:val="24"/>
          <w:szCs w:val="24"/>
          <w:lang w:eastAsia="zh-CN"/>
        </w:rPr>
        <w:t>D．风险性</w:t>
      </w:r>
    </w:p>
    <w:p>
      <w:pPr>
        <w:spacing w:line="360" w:lineRule="auto"/>
        <w:rPr>
          <w:rFonts w:hint="eastAsia" w:ascii="宋体" w:hAnsi="宋体" w:eastAsia="宋体" w:cs="宋体"/>
          <w:sz w:val="24"/>
          <w:szCs w:val="24"/>
        </w:rPr>
      </w:pPr>
      <w:r>
        <w:rPr>
          <w:rFonts w:hint="eastAsia" w:ascii="宋体" w:hAnsi="宋体" w:eastAsia="宋体" w:cs="宋体"/>
          <w:sz w:val="24"/>
          <w:szCs w:val="24"/>
        </w:rPr>
        <w:t>3．我国现行的股票按投资主体可分为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A．国家股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B．法人股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C．公众股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D．外资股</w:t>
      </w:r>
    </w:p>
    <w:p>
      <w:pPr>
        <w:spacing w:line="360" w:lineRule="auto"/>
        <w:rPr>
          <w:rFonts w:hint="eastAsia" w:ascii="宋体" w:hAnsi="宋体" w:eastAsia="宋体" w:cs="宋体"/>
          <w:sz w:val="24"/>
          <w:szCs w:val="24"/>
        </w:rPr>
      </w:pPr>
      <w:r>
        <w:rPr>
          <w:rFonts w:hint="eastAsia" w:ascii="宋体" w:hAnsi="宋体" w:eastAsia="宋体" w:cs="宋体"/>
          <w:sz w:val="24"/>
          <w:szCs w:val="24"/>
        </w:rPr>
        <w:t>4．境外上市外资股是指股份公司向境外投资者募集并在境外上市的股份。下面</w:t>
      </w:r>
      <w:r>
        <w:rPr>
          <w:rFonts w:hint="eastAsia" w:ascii="宋体" w:hAnsi="宋体" w:eastAsia="宋体" w:cs="宋体"/>
          <w:sz w:val="24"/>
          <w:szCs w:val="24"/>
          <w:lang w:eastAsia="zh-CN"/>
        </w:rPr>
        <w:t>（    ）</w:t>
      </w:r>
      <w:r>
        <w:rPr>
          <w:rFonts w:hint="eastAsia" w:ascii="宋体" w:hAnsi="宋体" w:eastAsia="宋体" w:cs="宋体"/>
          <w:sz w:val="24"/>
          <w:szCs w:val="24"/>
        </w:rPr>
        <w:t>是属于境外上市外资股。</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A．A股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B．N股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C．H股</w:t>
      </w:r>
      <w:r>
        <w:rPr>
          <w:rFonts w:hint="eastAsia" w:ascii="宋体" w:hAnsi="宋体" w:eastAsia="宋体" w:cs="宋体"/>
          <w:sz w:val="24"/>
          <w:szCs w:val="24"/>
          <w:lang w:eastAsia="zh-CN"/>
        </w:rPr>
        <w:tab/>
      </w:r>
      <w:r>
        <w:rPr>
          <w:rFonts w:hint="eastAsia" w:ascii="宋体" w:hAnsi="宋体" w:eastAsia="宋体" w:cs="宋体"/>
          <w:sz w:val="24"/>
          <w:szCs w:val="24"/>
          <w:lang w:eastAsia="zh-CN"/>
        </w:rPr>
        <w:t>D．B股</w:t>
      </w:r>
    </w:p>
    <w:p>
      <w:pPr>
        <w:spacing w:line="360" w:lineRule="auto"/>
        <w:rPr>
          <w:rFonts w:hint="eastAsia" w:ascii="宋体" w:hAnsi="宋体" w:eastAsia="宋体" w:cs="宋体"/>
          <w:sz w:val="24"/>
          <w:szCs w:val="24"/>
        </w:rPr>
      </w:pPr>
      <w:r>
        <w:rPr>
          <w:rFonts w:hint="eastAsia" w:ascii="宋体" w:hAnsi="宋体" w:eastAsia="宋体" w:cs="宋体"/>
          <w:sz w:val="24"/>
          <w:szCs w:val="24"/>
        </w:rPr>
        <w:t>5．债券票面的基本要素有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A．票面价值</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B．偿还期限</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C．利率</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D．发行者名称</w:t>
      </w:r>
    </w:p>
    <w:p>
      <w:pPr>
        <w:spacing w:line="360" w:lineRule="auto"/>
        <w:rPr>
          <w:rFonts w:hint="eastAsia" w:ascii="宋体" w:hAnsi="宋体" w:eastAsia="宋体" w:cs="宋体"/>
          <w:sz w:val="24"/>
          <w:szCs w:val="24"/>
        </w:rPr>
      </w:pPr>
      <w:r>
        <w:rPr>
          <w:rFonts w:hint="eastAsia" w:ascii="宋体" w:hAnsi="宋体" w:eastAsia="宋体" w:cs="宋体"/>
          <w:sz w:val="24"/>
          <w:szCs w:val="24"/>
        </w:rPr>
        <w:t>6．证券投资基金是一种</w:t>
      </w:r>
      <w:r>
        <w:rPr>
          <w:rFonts w:hint="eastAsia" w:ascii="宋体" w:hAnsi="宋体" w:eastAsia="宋体" w:cs="宋体"/>
          <w:sz w:val="24"/>
          <w:szCs w:val="24"/>
          <w:lang w:eastAsia="zh-CN"/>
        </w:rPr>
        <w:t>（    ）</w:t>
      </w:r>
      <w:r>
        <w:rPr>
          <w:rFonts w:hint="eastAsia" w:ascii="宋体" w:hAnsi="宋体" w:eastAsia="宋体" w:cs="宋体"/>
          <w:sz w:val="24"/>
          <w:szCs w:val="24"/>
        </w:rPr>
        <w:t>的证券投资方式</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A．利益共享、风险共担</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B．积少成多</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C．直接</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D．专业理财</w:t>
      </w:r>
    </w:p>
    <w:p>
      <w:pPr>
        <w:spacing w:line="360" w:lineRule="auto"/>
        <w:rPr>
          <w:rFonts w:hint="eastAsia" w:ascii="宋体" w:hAnsi="宋体" w:eastAsia="宋体" w:cs="宋体"/>
          <w:sz w:val="24"/>
          <w:szCs w:val="24"/>
        </w:rPr>
      </w:pPr>
      <w:r>
        <w:rPr>
          <w:rFonts w:hint="eastAsia" w:ascii="宋体" w:hAnsi="宋体" w:eastAsia="宋体" w:cs="宋体"/>
          <w:sz w:val="24"/>
          <w:szCs w:val="24"/>
        </w:rPr>
        <w:t>7．按基金的组织形式不同，证券投资基金可分为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A．开放式基金</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B．封闭式基金</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C．契约型基金</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D．公司型基金</w:t>
      </w:r>
    </w:p>
    <w:p>
      <w:pPr>
        <w:spacing w:line="360" w:lineRule="auto"/>
        <w:rPr>
          <w:rFonts w:hint="eastAsia" w:ascii="宋体" w:hAnsi="宋体" w:eastAsia="宋体" w:cs="宋体"/>
          <w:sz w:val="24"/>
          <w:szCs w:val="24"/>
        </w:rPr>
      </w:pPr>
      <w:r>
        <w:rPr>
          <w:rFonts w:hint="eastAsia" w:ascii="宋体" w:hAnsi="宋体" w:eastAsia="宋体" w:cs="宋体"/>
          <w:sz w:val="24"/>
          <w:szCs w:val="24"/>
        </w:rPr>
        <w:t>8．股票投资的收益是由以下</w:t>
      </w:r>
      <w:r>
        <w:rPr>
          <w:rFonts w:hint="eastAsia" w:ascii="宋体" w:hAnsi="宋体" w:eastAsia="宋体" w:cs="宋体"/>
          <w:sz w:val="24"/>
          <w:szCs w:val="24"/>
          <w:lang w:eastAsia="zh-CN"/>
        </w:rPr>
        <w:t>（    ）</w:t>
      </w:r>
      <w:r>
        <w:rPr>
          <w:rFonts w:hint="eastAsia" w:ascii="宋体" w:hAnsi="宋体" w:eastAsia="宋体" w:cs="宋体"/>
          <w:sz w:val="24"/>
          <w:szCs w:val="24"/>
        </w:rPr>
        <w:t>部分组成。</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A．股息收入</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B．资本利得</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C．资本增值收益</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D．利息</w:t>
      </w:r>
    </w:p>
    <w:p>
      <w:pPr>
        <w:spacing w:line="360" w:lineRule="auto"/>
        <w:rPr>
          <w:rFonts w:hint="eastAsia" w:ascii="宋体" w:hAnsi="宋体" w:eastAsia="宋体" w:cs="宋体"/>
          <w:sz w:val="24"/>
          <w:szCs w:val="24"/>
        </w:rPr>
      </w:pPr>
      <w:r>
        <w:rPr>
          <w:rFonts w:hint="eastAsia" w:ascii="宋体" w:hAnsi="宋体" w:eastAsia="宋体" w:cs="宋体"/>
          <w:sz w:val="24"/>
          <w:szCs w:val="24"/>
        </w:rPr>
        <w:t>9．债券的投资收益由</w:t>
      </w:r>
      <w:r>
        <w:rPr>
          <w:rFonts w:hint="eastAsia" w:ascii="宋体" w:hAnsi="宋体" w:eastAsia="宋体" w:cs="宋体"/>
          <w:sz w:val="24"/>
          <w:szCs w:val="24"/>
          <w:lang w:eastAsia="zh-CN"/>
        </w:rPr>
        <w:t>（    ）</w:t>
      </w:r>
      <w:r>
        <w:rPr>
          <w:rFonts w:hint="eastAsia" w:ascii="宋体" w:hAnsi="宋体" w:eastAsia="宋体" w:cs="宋体"/>
          <w:sz w:val="24"/>
          <w:szCs w:val="24"/>
        </w:rPr>
        <w:t>组成</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A．红利</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B．利息</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C．股息</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D．资本损益</w:t>
      </w:r>
    </w:p>
    <w:p>
      <w:pPr>
        <w:spacing w:line="360" w:lineRule="auto"/>
        <w:rPr>
          <w:rFonts w:hint="eastAsia" w:ascii="宋体" w:hAnsi="宋体" w:eastAsia="宋体" w:cs="宋体"/>
          <w:sz w:val="24"/>
          <w:szCs w:val="24"/>
        </w:rPr>
      </w:pPr>
      <w:r>
        <w:rPr>
          <w:rFonts w:hint="eastAsia" w:ascii="宋体" w:hAnsi="宋体" w:eastAsia="宋体" w:cs="宋体"/>
          <w:sz w:val="24"/>
          <w:szCs w:val="24"/>
        </w:rPr>
        <w:t>10．基本分析的内容主要有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A．宏观经济分析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B．行业分析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C．区域分析</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D．公司分析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三、判断题</w:t>
      </w:r>
    </w:p>
    <w:p>
      <w:pPr>
        <w:spacing w:line="360" w:lineRule="auto"/>
        <w:rPr>
          <w:rFonts w:hint="eastAsia" w:ascii="宋体" w:hAnsi="宋体" w:eastAsia="宋体" w:cs="宋体"/>
          <w:sz w:val="24"/>
          <w:szCs w:val="24"/>
        </w:rPr>
      </w:pPr>
      <w:r>
        <w:rPr>
          <w:rFonts w:hint="eastAsia" w:ascii="宋体" w:hAnsi="宋体" w:eastAsia="宋体" w:cs="宋体"/>
          <w:sz w:val="24"/>
          <w:szCs w:val="24"/>
        </w:rPr>
        <w:t>1．狭义的证券仅指资本证券，即股票、债券、基金及金融衍生品。（√）</w:t>
      </w:r>
    </w:p>
    <w:p>
      <w:pPr>
        <w:spacing w:line="360" w:lineRule="auto"/>
        <w:rPr>
          <w:rFonts w:hint="eastAsia" w:ascii="宋体" w:hAnsi="宋体" w:eastAsia="宋体" w:cs="宋体"/>
          <w:sz w:val="24"/>
          <w:szCs w:val="24"/>
        </w:rPr>
      </w:pPr>
      <w:r>
        <w:rPr>
          <w:rFonts w:hint="eastAsia" w:ascii="宋体" w:hAnsi="宋体" w:eastAsia="宋体" w:cs="宋体"/>
          <w:sz w:val="24"/>
          <w:szCs w:val="24"/>
        </w:rPr>
        <w:t>2．一般认为，实际投资的流动性要比金融投资的流动性差。（√）</w:t>
      </w:r>
    </w:p>
    <w:p>
      <w:pPr>
        <w:spacing w:line="360" w:lineRule="auto"/>
        <w:rPr>
          <w:rFonts w:hint="eastAsia" w:ascii="宋体" w:hAnsi="宋体" w:eastAsia="宋体" w:cs="宋体"/>
          <w:sz w:val="24"/>
          <w:szCs w:val="24"/>
        </w:rPr>
      </w:pPr>
      <w:r>
        <w:rPr>
          <w:rFonts w:hint="eastAsia" w:ascii="宋体" w:hAnsi="宋体" w:eastAsia="宋体" w:cs="宋体"/>
          <w:sz w:val="24"/>
          <w:szCs w:val="24"/>
        </w:rPr>
        <w:t>3．我国《公司法》规定，股价公司向发起人发行的股票应当为记名股票。（√）</w:t>
      </w:r>
    </w:p>
    <w:p>
      <w:pPr>
        <w:spacing w:line="360" w:lineRule="auto"/>
        <w:rPr>
          <w:rFonts w:hint="eastAsia" w:ascii="宋体" w:hAnsi="宋体" w:eastAsia="宋体" w:cs="宋体"/>
          <w:sz w:val="24"/>
          <w:szCs w:val="24"/>
        </w:rPr>
      </w:pPr>
      <w:r>
        <w:rPr>
          <w:rFonts w:hint="eastAsia" w:ascii="宋体" w:hAnsi="宋体" w:eastAsia="宋体" w:cs="宋体"/>
          <w:sz w:val="24"/>
          <w:szCs w:val="24"/>
        </w:rPr>
        <w:t>4．债券投资的风险相对于股票投资的风险要低。（√）</w:t>
      </w:r>
    </w:p>
    <w:p>
      <w:pPr>
        <w:spacing w:line="360" w:lineRule="auto"/>
        <w:rPr>
          <w:rFonts w:hint="eastAsia" w:ascii="宋体" w:hAnsi="宋体" w:eastAsia="宋体" w:cs="宋体"/>
          <w:sz w:val="24"/>
          <w:szCs w:val="24"/>
        </w:rPr>
      </w:pPr>
      <w:r>
        <w:rPr>
          <w:rFonts w:hint="eastAsia" w:ascii="宋体" w:hAnsi="宋体" w:eastAsia="宋体" w:cs="宋体"/>
          <w:sz w:val="24"/>
          <w:szCs w:val="24"/>
        </w:rPr>
        <w:t>5．市场利率上升则债券价格上升。（×）</w:t>
      </w:r>
    </w:p>
    <w:p>
      <w:pPr>
        <w:spacing w:line="360" w:lineRule="auto"/>
        <w:rPr>
          <w:rFonts w:hint="eastAsia" w:ascii="宋体" w:hAnsi="宋体" w:eastAsia="宋体" w:cs="宋体"/>
          <w:sz w:val="24"/>
          <w:szCs w:val="24"/>
        </w:rPr>
      </w:pPr>
      <w:r>
        <w:rPr>
          <w:rFonts w:hint="eastAsia" w:ascii="宋体" w:hAnsi="宋体" w:eastAsia="宋体" w:cs="宋体"/>
          <w:sz w:val="24"/>
          <w:szCs w:val="24"/>
        </w:rPr>
        <w:t>6．信用等级越低的企业，其发行的债券价格越低。（√）</w:t>
      </w:r>
    </w:p>
    <w:p>
      <w:pPr>
        <w:spacing w:line="360" w:lineRule="auto"/>
        <w:rPr>
          <w:rFonts w:hint="eastAsia" w:ascii="宋体" w:hAnsi="宋体" w:eastAsia="宋体" w:cs="宋体"/>
          <w:sz w:val="24"/>
          <w:szCs w:val="24"/>
        </w:rPr>
      </w:pPr>
      <w:r>
        <w:rPr>
          <w:rFonts w:hint="eastAsia" w:ascii="宋体" w:hAnsi="宋体" w:eastAsia="宋体" w:cs="宋体"/>
          <w:sz w:val="24"/>
          <w:szCs w:val="24"/>
        </w:rPr>
        <w:t>7．相对于股票投资和债券投资，证券投资基金是一种间接投资。（√）</w:t>
      </w:r>
    </w:p>
    <w:p>
      <w:pPr>
        <w:spacing w:line="360" w:lineRule="auto"/>
        <w:rPr>
          <w:rFonts w:hint="eastAsia" w:ascii="宋体" w:hAnsi="宋体" w:eastAsia="宋体" w:cs="宋体"/>
          <w:sz w:val="24"/>
          <w:szCs w:val="24"/>
        </w:rPr>
      </w:pPr>
      <w:r>
        <w:rPr>
          <w:rFonts w:hint="eastAsia" w:ascii="宋体" w:hAnsi="宋体" w:eastAsia="宋体" w:cs="宋体"/>
          <w:sz w:val="24"/>
          <w:szCs w:val="24"/>
        </w:rPr>
        <w:t>8．交易所基金与指数型基金、封闭式基金一样，不存在一级市场与二级市场间的套利（×）</w:t>
      </w:r>
    </w:p>
    <w:p>
      <w:pPr>
        <w:spacing w:line="360" w:lineRule="auto"/>
        <w:rPr>
          <w:rFonts w:hint="eastAsia" w:ascii="宋体" w:hAnsi="宋体" w:eastAsia="宋体" w:cs="宋体"/>
          <w:sz w:val="24"/>
          <w:szCs w:val="24"/>
        </w:rPr>
      </w:pPr>
      <w:r>
        <w:rPr>
          <w:rFonts w:hint="eastAsia" w:ascii="宋体" w:hAnsi="宋体" w:eastAsia="宋体" w:cs="宋体"/>
          <w:sz w:val="24"/>
          <w:szCs w:val="24"/>
        </w:rPr>
        <w:t>9．证券市场具有一次性交易的特点。（×）</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0．我国的股票发行可以采用折价发行。（×）</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四、填空部分</w:t>
      </w:r>
    </w:p>
    <w:p>
      <w:pPr>
        <w:spacing w:line="480" w:lineRule="auto"/>
        <w:rPr>
          <w:rFonts w:hint="eastAsia" w:ascii="宋体" w:hAnsi="宋体" w:eastAsia="宋体" w:cs="宋体"/>
          <w:sz w:val="24"/>
          <w:szCs w:val="24"/>
          <w:lang w:eastAsia="zh-CN"/>
        </w:rPr>
      </w:pPr>
      <w:r>
        <w:rPr>
          <w:rFonts w:hint="eastAsia" w:ascii="宋体" w:hAnsi="宋体" w:eastAsia="宋体" w:cs="宋体"/>
          <w:sz w:val="24"/>
          <w:szCs w:val="24"/>
        </w:rPr>
        <w:t>1．广义的有价证券包括</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eastAsia="zh-CN"/>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2．按是否在证券交易所挂牌交易，有价证券可分为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3．股票按照股东享有权利的不同，可以分为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4．按基金组织形式不同，基金可分为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5．权证按持有人权利可以分为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6．根据市场的功能划分，证券市场可分为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rPr>
      </w:pPr>
      <w:r>
        <w:rPr>
          <w:rFonts w:hint="eastAsia" w:ascii="宋体" w:hAnsi="宋体" w:eastAsia="宋体" w:cs="宋体"/>
          <w:sz w:val="24"/>
          <w:szCs w:val="24"/>
        </w:rPr>
        <w:t>7．证券交易所的组织形式有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两种类型。</w:t>
      </w:r>
    </w:p>
    <w:p>
      <w:pPr>
        <w:spacing w:line="480" w:lineRule="auto"/>
        <w:rPr>
          <w:rFonts w:hint="eastAsia" w:ascii="宋体" w:hAnsi="宋体" w:eastAsia="宋体" w:cs="宋体"/>
          <w:sz w:val="24"/>
          <w:szCs w:val="24"/>
          <w:lang w:eastAsia="zh-CN"/>
        </w:rPr>
      </w:pPr>
      <w:r>
        <w:rPr>
          <w:rFonts w:hint="eastAsia" w:ascii="宋体" w:hAnsi="宋体" w:eastAsia="宋体" w:cs="宋体"/>
          <w:sz w:val="24"/>
          <w:szCs w:val="24"/>
        </w:rPr>
        <w:t>8．世界上最早、最享有盛誉和最有影响的股价指数是</w:t>
      </w:r>
      <w:r>
        <w:rPr>
          <w:rFonts w:hint="eastAsia" w:ascii="宋体" w:hAnsi="宋体" w:eastAsia="宋体" w:cs="宋体"/>
          <w:sz w:val="24"/>
          <w:szCs w:val="24"/>
          <w:u w:val="single"/>
        </w:rPr>
        <w:t>道琼斯股价指数</w:t>
      </w:r>
      <w:r>
        <w:rPr>
          <w:rFonts w:hint="eastAsia" w:ascii="宋体" w:hAnsi="宋体" w:eastAsia="宋体" w:cs="宋体"/>
          <w:sz w:val="24"/>
          <w:szCs w:val="24"/>
          <w:lang w:eastAsia="zh-CN"/>
        </w:rPr>
        <w:t>。</w:t>
      </w:r>
    </w:p>
    <w:p>
      <w:pPr>
        <w:spacing w:line="480" w:lineRule="auto"/>
        <w:rPr>
          <w:rFonts w:hint="eastAsia" w:ascii="宋体" w:hAnsi="宋体" w:eastAsia="宋体" w:cs="宋体"/>
          <w:sz w:val="24"/>
          <w:szCs w:val="24"/>
          <w:u w:val="single"/>
        </w:rPr>
      </w:pPr>
      <w:r>
        <w:rPr>
          <w:rFonts w:hint="eastAsia" w:ascii="宋体" w:hAnsi="宋体" w:eastAsia="宋体" w:cs="宋体"/>
          <w:sz w:val="24"/>
          <w:szCs w:val="24"/>
        </w:rPr>
        <w:t>9．进行证券投资分析的方法很多，这些方法大多可归入两类：第一类称为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，第二类称为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480" w:lineRule="auto"/>
        <w:rPr>
          <w:rFonts w:hint="eastAsia" w:ascii="宋体" w:hAnsi="宋体" w:eastAsia="宋体" w:cs="宋体"/>
          <w:sz w:val="24"/>
          <w:szCs w:val="24"/>
          <w:lang w:val="en-US" w:eastAsia="zh-CN"/>
        </w:rPr>
      </w:pPr>
      <w:r>
        <w:rPr>
          <w:rFonts w:hint="eastAsia" w:ascii="宋体" w:hAnsi="宋体" w:eastAsia="宋体" w:cs="宋体"/>
          <w:sz w:val="24"/>
          <w:szCs w:val="24"/>
        </w:rPr>
        <w:t>10．最常见的移动平均线（MA）的使用方法是</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法则。</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、名词解释</w:t>
      </w:r>
    </w:p>
    <w:p>
      <w:pPr>
        <w:spacing w:line="360" w:lineRule="auto"/>
        <w:rPr>
          <w:rFonts w:hint="eastAsia" w:ascii="宋体" w:hAnsi="宋体" w:eastAsia="宋体" w:cs="宋体"/>
          <w:sz w:val="24"/>
          <w:szCs w:val="24"/>
        </w:rPr>
      </w:pPr>
      <w:r>
        <w:rPr>
          <w:rFonts w:hint="eastAsia" w:ascii="宋体" w:hAnsi="宋体" w:eastAsia="宋体" w:cs="宋体"/>
          <w:sz w:val="24"/>
          <w:szCs w:val="24"/>
        </w:rPr>
        <w:t>1．当期收入</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2．流通市场</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．资本利得</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．移动平均线</w:t>
      </w:r>
      <w:r>
        <w:rPr>
          <w:rFonts w:hint="eastAsia" w:ascii="宋体" w:hAnsi="宋体" w:eastAsia="宋体" w:cs="宋体"/>
          <w:sz w:val="24"/>
          <w:szCs w:val="24"/>
          <w:lang w:eastAsia="zh-CN"/>
        </w:rPr>
        <w:t>：</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、简述题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说明A种股票、B种股票、H种股票和N种股票的差异？</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投资基金有那些特点？</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证券投资基金与股票、债券有那些区别？</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股票投资的收益有那几种形式？这几种收益的来源是什么？</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、计算题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假如一位投资者有20万元用来认购开放式基金，认购费率为1</w:t>
      </w:r>
      <w:r>
        <w:rPr>
          <w:rFonts w:hint="eastAsia" w:ascii="宋体" w:hAnsi="宋体" w:eastAsia="宋体" w:cs="宋体"/>
          <w:sz w:val="24"/>
          <w:szCs w:val="24"/>
          <w:lang w:val="en-US" w:eastAsia="zh-CN"/>
        </w:rPr>
        <w:t>.</w:t>
      </w:r>
      <w:r>
        <w:rPr>
          <w:rFonts w:hint="eastAsia" w:ascii="宋体" w:hAnsi="宋体" w:eastAsia="宋体" w:cs="宋体"/>
          <w:sz w:val="24"/>
          <w:szCs w:val="24"/>
        </w:rPr>
        <w:t>5%，单位基金面值为1元，那么，其认购份额是多少份？</w:t>
      </w:r>
    </w:p>
    <w:p>
      <w:pPr>
        <w:spacing w:line="360" w:lineRule="auto"/>
        <w:rPr>
          <w:rFonts w:hint="eastAsia" w:ascii="宋体" w:hAnsi="宋体" w:eastAsia="宋体" w:cs="宋体"/>
          <w:sz w:val="24"/>
          <w:szCs w:val="24"/>
        </w:rPr>
      </w:pPr>
      <w:r>
        <w:rPr>
          <w:rFonts w:hint="eastAsia" w:ascii="宋体" w:hAnsi="宋体" w:eastAsia="宋体" w:cs="宋体"/>
          <w:sz w:val="24"/>
          <w:szCs w:val="24"/>
        </w:rPr>
        <w:t>假如一位投资者要赎回8万份基金单位，假定赎回费率为0</w:t>
      </w:r>
      <w:r>
        <w:rPr>
          <w:rFonts w:hint="eastAsia" w:ascii="宋体" w:hAnsi="宋体" w:eastAsia="宋体" w:cs="宋体"/>
          <w:sz w:val="24"/>
          <w:szCs w:val="24"/>
          <w:lang w:val="en-US" w:eastAsia="zh-CN"/>
        </w:rPr>
        <w:t>.</w:t>
      </w:r>
      <w:r>
        <w:rPr>
          <w:rFonts w:hint="eastAsia" w:ascii="宋体" w:hAnsi="宋体" w:eastAsia="宋体" w:cs="宋体"/>
          <w:sz w:val="24"/>
          <w:szCs w:val="24"/>
        </w:rPr>
        <w:t>5%，如果赎回当日基金单位净值为1</w:t>
      </w:r>
      <w:r>
        <w:rPr>
          <w:rFonts w:hint="eastAsia" w:ascii="宋体" w:hAnsi="宋体" w:eastAsia="宋体" w:cs="宋体"/>
          <w:sz w:val="24"/>
          <w:szCs w:val="24"/>
          <w:lang w:val="en-US" w:eastAsia="zh-CN"/>
        </w:rPr>
        <w:t>.</w:t>
      </w:r>
      <w:r>
        <w:rPr>
          <w:rFonts w:hint="eastAsia" w:ascii="宋体" w:hAnsi="宋体" w:eastAsia="宋体" w:cs="宋体"/>
          <w:sz w:val="24"/>
          <w:szCs w:val="24"/>
        </w:rPr>
        <w:t>2元，那么，其可得到的赎回金额是多少？</w:t>
      </w:r>
    </w:p>
    <w:p>
      <w:pPr>
        <w:spacing w:line="360" w:lineRule="auto"/>
        <w:rPr>
          <w:rFonts w:hint="eastAsia" w:ascii="宋体" w:hAnsi="宋体" w:eastAsia="宋体" w:cs="宋体"/>
          <w:sz w:val="24"/>
          <w:szCs w:val="24"/>
        </w:rPr>
      </w:pPr>
    </w:p>
    <w:p>
      <w:pPr>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rPr>
        <w:t>招商银行2004年度利润分配方案：每10股送5股派1</w:t>
      </w:r>
      <w:r>
        <w:rPr>
          <w:rFonts w:hint="eastAsia" w:ascii="宋体" w:hAnsi="宋体" w:eastAsia="宋体" w:cs="宋体"/>
          <w:sz w:val="24"/>
          <w:szCs w:val="24"/>
          <w:lang w:val="en-US" w:eastAsia="zh-CN"/>
        </w:rPr>
        <w:t>.</w:t>
      </w:r>
      <w:r>
        <w:rPr>
          <w:rFonts w:hint="eastAsia" w:ascii="宋体" w:hAnsi="宋体" w:eastAsia="宋体" w:cs="宋体"/>
          <w:sz w:val="24"/>
          <w:szCs w:val="24"/>
        </w:rPr>
        <w:t>10元，股权登记日为2005年6月17日，除权除息日为2005年6月20日，6月17日当天该股票收盘价是8</w:t>
      </w:r>
      <w:r>
        <w:rPr>
          <w:rFonts w:hint="eastAsia" w:ascii="宋体" w:hAnsi="宋体" w:eastAsia="宋体" w:cs="宋体"/>
          <w:sz w:val="24"/>
          <w:szCs w:val="24"/>
          <w:lang w:val="en-US" w:eastAsia="zh-CN"/>
        </w:rPr>
        <w:t>.</w:t>
      </w:r>
      <w:r>
        <w:rPr>
          <w:rFonts w:hint="eastAsia" w:ascii="宋体" w:hAnsi="宋体" w:eastAsia="宋体" w:cs="宋体"/>
          <w:sz w:val="24"/>
          <w:szCs w:val="24"/>
        </w:rPr>
        <w:t>9元，试计算20日开盘时的除权除息基准价。</w:t>
      </w:r>
    </w:p>
    <w:p>
      <w:pPr>
        <w:numPr>
          <w:numId w:val="0"/>
        </w:numPr>
        <w:spacing w:line="360" w:lineRule="auto"/>
        <w:rPr>
          <w:rFonts w:hint="default" w:ascii="宋体" w:hAnsi="宋体" w:eastAsia="宋体" w:cs="宋体"/>
          <w:b/>
          <w:bCs/>
          <w:sz w:val="22"/>
          <w:szCs w:val="28"/>
          <w:lang w:val="en-US" w:eastAsia="zh-CN"/>
        </w:rPr>
      </w:pPr>
    </w:p>
    <w:p>
      <w:pPr>
        <w:numPr>
          <w:numId w:val="0"/>
        </w:numPr>
        <w:spacing w:line="360" w:lineRule="auto"/>
        <w:rPr>
          <w:rFonts w:hint="default" w:ascii="宋体" w:hAnsi="宋体" w:eastAsia="宋体" w:cs="宋体"/>
          <w:b/>
          <w:bCs/>
          <w:sz w:val="22"/>
          <w:szCs w:val="28"/>
          <w:lang w:val="en-US" w:eastAsia="zh-CN"/>
        </w:rPr>
      </w:pPr>
    </w:p>
    <w:p>
      <w:pPr>
        <w:numPr>
          <w:numId w:val="0"/>
        </w:numPr>
        <w:spacing w:line="360" w:lineRule="auto"/>
        <w:ind w:firstLine="2209" w:firstLineChars="1000"/>
        <w:rPr>
          <w:rFonts w:hint="default" w:ascii="宋体" w:hAnsi="宋体" w:eastAsia="宋体" w:cs="宋体"/>
          <w:b/>
          <w:bCs/>
          <w:sz w:val="22"/>
          <w:szCs w:val="28"/>
          <w:lang w:val="en-US" w:eastAsia="zh-CN"/>
        </w:rPr>
      </w:pPr>
      <w:r>
        <w:rPr>
          <w:rFonts w:hint="eastAsia" w:ascii="宋体" w:hAnsi="宋体" w:eastAsia="宋体" w:cs="宋体"/>
          <w:b/>
          <w:bCs/>
          <w:sz w:val="22"/>
          <w:szCs w:val="28"/>
          <w:lang w:val="en-US" w:eastAsia="zh-CN"/>
        </w:rPr>
        <w:t>证券与投资复习资料答案</w:t>
      </w:r>
    </w:p>
    <w:p>
      <w:pPr>
        <w:rPr>
          <w:rFonts w:hint="eastAsia" w:ascii="宋体" w:hAnsi="宋体" w:eastAsia="宋体" w:cs="宋体"/>
          <w:b/>
          <w:bCs/>
        </w:rPr>
      </w:pPr>
      <w:r>
        <w:rPr>
          <w:rFonts w:hint="eastAsia" w:ascii="宋体" w:hAnsi="宋体" w:eastAsia="宋体" w:cs="宋体"/>
          <w:b/>
          <w:bCs/>
        </w:rPr>
        <w:t>一、单项选择题：</w:t>
      </w:r>
    </w:p>
    <w:p>
      <w:pPr>
        <w:rPr>
          <w:rFonts w:hint="eastAsia"/>
        </w:rPr>
      </w:pPr>
      <w:r>
        <w:rPr>
          <w:rFonts w:hint="eastAsia"/>
          <w:lang w:val="en-US" w:eastAsia="zh-CN"/>
        </w:rPr>
        <w:t>1-5、</w:t>
      </w:r>
      <w:r>
        <w:rPr>
          <w:rFonts w:hint="eastAsia"/>
        </w:rPr>
        <w:t>A</w:t>
      </w:r>
      <w:r>
        <w:rPr>
          <w:rFonts w:hint="eastAsia"/>
          <w:lang w:val="en-US" w:eastAsia="zh-CN"/>
        </w:rPr>
        <w:t xml:space="preserve">  </w:t>
      </w:r>
      <w:r>
        <w:rPr>
          <w:rFonts w:hint="eastAsia"/>
        </w:rPr>
        <w:t>D</w:t>
      </w:r>
      <w:r>
        <w:rPr>
          <w:rFonts w:hint="eastAsia"/>
          <w:lang w:val="en-US" w:eastAsia="zh-CN"/>
        </w:rPr>
        <w:t xml:space="preserve">  </w:t>
      </w:r>
      <w:r>
        <w:rPr>
          <w:rFonts w:hint="eastAsia"/>
        </w:rPr>
        <w:t>B</w:t>
      </w:r>
      <w:r>
        <w:rPr>
          <w:rFonts w:hint="eastAsia"/>
          <w:lang w:val="en-US" w:eastAsia="zh-CN"/>
        </w:rPr>
        <w:t xml:space="preserve">  </w:t>
      </w:r>
      <w:r>
        <w:rPr>
          <w:rFonts w:hint="eastAsia"/>
        </w:rPr>
        <w:t>A</w:t>
      </w:r>
      <w:r>
        <w:rPr>
          <w:rFonts w:hint="eastAsia"/>
          <w:lang w:val="en-US" w:eastAsia="zh-CN"/>
        </w:rPr>
        <w:t xml:space="preserve">  </w:t>
      </w:r>
      <w:r>
        <w:rPr>
          <w:rFonts w:hint="eastAsia"/>
        </w:rPr>
        <w:t>A</w:t>
      </w:r>
      <w:r>
        <w:rPr>
          <w:rFonts w:hint="eastAsia"/>
          <w:lang w:val="en-US" w:eastAsia="zh-CN"/>
        </w:rPr>
        <w:t xml:space="preserve">     6-10、</w:t>
      </w:r>
      <w:r>
        <w:rPr>
          <w:rFonts w:hint="eastAsia"/>
        </w:rPr>
        <w:t>A</w:t>
      </w:r>
      <w:r>
        <w:rPr>
          <w:rFonts w:hint="eastAsia"/>
          <w:lang w:val="en-US" w:eastAsia="zh-CN"/>
        </w:rPr>
        <w:t xml:space="preserve">  </w:t>
      </w:r>
      <w:r>
        <w:rPr>
          <w:rFonts w:hint="eastAsia"/>
        </w:rPr>
        <w:t>A</w:t>
      </w:r>
      <w:r>
        <w:rPr>
          <w:rFonts w:hint="eastAsia"/>
          <w:lang w:val="en-US" w:eastAsia="zh-CN"/>
        </w:rPr>
        <w:t xml:space="preserve">   </w:t>
      </w:r>
      <w:r>
        <w:rPr>
          <w:rFonts w:hint="eastAsia"/>
        </w:rPr>
        <w:t>B</w:t>
      </w:r>
      <w:r>
        <w:rPr>
          <w:rFonts w:hint="eastAsia"/>
          <w:lang w:val="en-US" w:eastAsia="zh-CN"/>
        </w:rPr>
        <w:t xml:space="preserve">  </w:t>
      </w:r>
      <w:r>
        <w:rPr>
          <w:rFonts w:hint="eastAsia"/>
        </w:rPr>
        <w:t>A</w:t>
      </w:r>
      <w:r>
        <w:rPr>
          <w:rFonts w:hint="eastAsia"/>
          <w:lang w:val="en-US" w:eastAsia="zh-CN"/>
        </w:rPr>
        <w:t xml:space="preserve">  </w:t>
      </w:r>
      <w:r>
        <w:rPr>
          <w:rFonts w:hint="eastAsia"/>
        </w:rPr>
        <w:t>C</w:t>
      </w:r>
    </w:p>
    <w:p>
      <w:pPr>
        <w:rPr>
          <w:rFonts w:hint="eastAsia" w:ascii="宋体" w:hAnsi="宋体" w:eastAsia="宋体" w:cs="宋体"/>
          <w:b/>
          <w:bCs/>
        </w:rPr>
      </w:pPr>
      <w:r>
        <w:rPr>
          <w:rFonts w:hint="eastAsia" w:ascii="宋体" w:hAnsi="宋体" w:eastAsia="宋体" w:cs="宋体"/>
          <w:b/>
          <w:bCs/>
          <w:lang w:val="en-US" w:eastAsia="zh-CN"/>
        </w:rPr>
        <w:t>二</w:t>
      </w:r>
      <w:r>
        <w:rPr>
          <w:rFonts w:hint="eastAsia" w:ascii="宋体" w:hAnsi="宋体" w:eastAsia="宋体" w:cs="宋体"/>
          <w:b/>
          <w:bCs/>
        </w:rPr>
        <w:t>、</w:t>
      </w:r>
      <w:r>
        <w:rPr>
          <w:rFonts w:hint="eastAsia" w:ascii="宋体" w:hAnsi="宋体" w:eastAsia="宋体" w:cs="宋体"/>
          <w:b/>
          <w:bCs/>
          <w:lang w:val="en-US" w:eastAsia="zh-CN"/>
        </w:rPr>
        <w:t>多</w:t>
      </w:r>
      <w:r>
        <w:rPr>
          <w:rFonts w:hint="eastAsia" w:ascii="宋体" w:hAnsi="宋体" w:eastAsia="宋体" w:cs="宋体"/>
          <w:b/>
          <w:bCs/>
        </w:rPr>
        <w:t>项选择题：</w:t>
      </w:r>
    </w:p>
    <w:p>
      <w:pPr>
        <w:rPr>
          <w:rFonts w:hint="eastAsia"/>
        </w:rPr>
      </w:pPr>
      <w:r>
        <w:rPr>
          <w:rFonts w:hint="eastAsia"/>
          <w:lang w:val="en-US" w:eastAsia="zh-CN"/>
        </w:rPr>
        <w:t>1、</w:t>
      </w:r>
      <w:r>
        <w:rPr>
          <w:rFonts w:hint="eastAsia"/>
        </w:rPr>
        <w:t xml:space="preserve">ABCD  </w:t>
      </w:r>
      <w:r>
        <w:rPr>
          <w:rFonts w:hint="eastAsia"/>
          <w:lang w:val="en-US" w:eastAsia="zh-CN"/>
        </w:rPr>
        <w:t>2、</w:t>
      </w:r>
      <w:r>
        <w:rPr>
          <w:rFonts w:hint="eastAsia"/>
        </w:rPr>
        <w:t xml:space="preserve">ABCD  </w:t>
      </w:r>
      <w:r>
        <w:rPr>
          <w:rFonts w:hint="eastAsia"/>
          <w:lang w:val="en-US" w:eastAsia="zh-CN"/>
        </w:rPr>
        <w:t>3、</w:t>
      </w:r>
      <w:r>
        <w:rPr>
          <w:rFonts w:hint="eastAsia"/>
        </w:rPr>
        <w:t xml:space="preserve">ABCD  </w:t>
      </w:r>
      <w:r>
        <w:rPr>
          <w:rFonts w:hint="eastAsia"/>
          <w:lang w:val="en-US" w:eastAsia="zh-CN"/>
        </w:rPr>
        <w:t>4、</w:t>
      </w:r>
      <w:r>
        <w:rPr>
          <w:rFonts w:hint="eastAsia"/>
        </w:rPr>
        <w:t>BC</w:t>
      </w:r>
      <w:r>
        <w:rPr>
          <w:rFonts w:hint="eastAsia"/>
          <w:lang w:val="en-US" w:eastAsia="zh-CN"/>
        </w:rPr>
        <w:t xml:space="preserve"> </w:t>
      </w:r>
      <w:r>
        <w:rPr>
          <w:rFonts w:hint="eastAsia"/>
        </w:rPr>
        <w:t xml:space="preserve"> </w:t>
      </w:r>
      <w:r>
        <w:rPr>
          <w:rFonts w:hint="eastAsia"/>
          <w:lang w:val="en-US" w:eastAsia="zh-CN"/>
        </w:rPr>
        <w:t xml:space="preserve">    </w:t>
      </w:r>
      <w:bookmarkStart w:id="0" w:name="_GoBack"/>
      <w:bookmarkEnd w:id="0"/>
      <w:r>
        <w:rPr>
          <w:rFonts w:hint="eastAsia"/>
          <w:lang w:val="en-US" w:eastAsia="zh-CN"/>
        </w:rPr>
        <w:t>5、</w:t>
      </w:r>
    </w:p>
    <w:p>
      <w:pPr>
        <w:rPr>
          <w:rFonts w:hint="eastAsia"/>
        </w:rPr>
      </w:pPr>
      <w:r>
        <w:rPr>
          <w:rFonts w:hint="eastAsia"/>
          <w:lang w:val="en-US" w:eastAsia="zh-CN"/>
        </w:rPr>
        <w:t>6、</w:t>
      </w:r>
      <w:r>
        <w:rPr>
          <w:rFonts w:hint="eastAsia"/>
        </w:rPr>
        <w:t xml:space="preserve">ABD </w:t>
      </w:r>
      <w:r>
        <w:rPr>
          <w:rFonts w:hint="eastAsia"/>
          <w:lang w:val="en-US" w:eastAsia="zh-CN"/>
        </w:rPr>
        <w:t xml:space="preserve"> 7、</w:t>
      </w:r>
      <w:r>
        <w:rPr>
          <w:rFonts w:hint="eastAsia"/>
        </w:rPr>
        <w:t xml:space="preserve">CD </w:t>
      </w:r>
      <w:r>
        <w:rPr>
          <w:rFonts w:hint="eastAsia"/>
          <w:lang w:val="en-US" w:eastAsia="zh-CN"/>
        </w:rPr>
        <w:t xml:space="preserve"> 8、</w:t>
      </w:r>
      <w:r>
        <w:rPr>
          <w:rFonts w:hint="eastAsia"/>
        </w:rPr>
        <w:t xml:space="preserve">ABC </w:t>
      </w:r>
      <w:r>
        <w:rPr>
          <w:rFonts w:hint="eastAsia"/>
          <w:lang w:val="en-US" w:eastAsia="zh-CN"/>
        </w:rPr>
        <w:t xml:space="preserve"> 9、</w:t>
      </w:r>
      <w:r>
        <w:rPr>
          <w:rFonts w:hint="eastAsia"/>
        </w:rPr>
        <w:t xml:space="preserve">BD </w:t>
      </w:r>
      <w:r>
        <w:rPr>
          <w:rFonts w:hint="eastAsia"/>
          <w:lang w:val="en-US" w:eastAsia="zh-CN"/>
        </w:rPr>
        <w:t xml:space="preserve">     10、</w:t>
      </w:r>
    </w:p>
    <w:p>
      <w:pPr>
        <w:rPr>
          <w:rFonts w:hint="eastAsia" w:ascii="宋体" w:hAnsi="宋体" w:eastAsia="宋体" w:cs="宋体"/>
          <w:b/>
          <w:bCs/>
        </w:rPr>
      </w:pPr>
      <w:r>
        <w:rPr>
          <w:rFonts w:hint="eastAsia" w:ascii="宋体" w:hAnsi="宋体" w:eastAsia="宋体" w:cs="宋体"/>
          <w:b/>
          <w:bCs/>
          <w:lang w:val="en-US" w:eastAsia="zh-CN"/>
        </w:rPr>
        <w:t>三</w:t>
      </w:r>
      <w:r>
        <w:rPr>
          <w:rFonts w:hint="eastAsia" w:ascii="宋体" w:hAnsi="宋体" w:eastAsia="宋体" w:cs="宋体"/>
          <w:b/>
          <w:bCs/>
        </w:rPr>
        <w:t>、</w:t>
      </w:r>
      <w:r>
        <w:rPr>
          <w:rFonts w:hint="eastAsia" w:ascii="宋体" w:hAnsi="宋体" w:eastAsia="宋体" w:cs="宋体"/>
          <w:b/>
          <w:bCs/>
          <w:lang w:val="en-US" w:eastAsia="zh-CN"/>
        </w:rPr>
        <w:t>判断</w:t>
      </w:r>
      <w:r>
        <w:rPr>
          <w:rFonts w:hint="eastAsia" w:ascii="宋体" w:hAnsi="宋体" w:eastAsia="宋体" w:cs="宋体"/>
          <w:b/>
          <w:bCs/>
        </w:rPr>
        <w:t>题：</w:t>
      </w:r>
    </w:p>
    <w:p>
      <w:pPr>
        <w:rPr>
          <w:rFonts w:hint="eastAsia"/>
        </w:rPr>
      </w:pPr>
      <w:r>
        <w:rPr>
          <w:rFonts w:hint="eastAsia"/>
          <w:lang w:val="en-US" w:eastAsia="zh-CN"/>
        </w:rPr>
        <w:t>1-5、</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6-10、</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p>
    <w:p>
      <w:pPr>
        <w:rPr>
          <w:rFonts w:hint="eastAsia"/>
          <w:b/>
          <w:bCs/>
        </w:rPr>
      </w:pPr>
      <w:r>
        <w:rPr>
          <w:rFonts w:hint="eastAsia"/>
          <w:b/>
          <w:bCs/>
        </w:rPr>
        <w:t>四、填空部分：</w:t>
      </w:r>
    </w:p>
    <w:p>
      <w:pPr>
        <w:rPr>
          <w:rFonts w:hint="eastAsia" w:eastAsiaTheme="minorEastAsia"/>
          <w:lang w:eastAsia="zh-CN"/>
        </w:rPr>
      </w:pPr>
      <w:r>
        <w:rPr>
          <w:rFonts w:hint="eastAsia"/>
        </w:rPr>
        <w:t>1．广义的有价证券包括</w:t>
      </w:r>
      <w:r>
        <w:rPr>
          <w:rFonts w:hint="eastAsia"/>
          <w:u w:val="single"/>
        </w:rPr>
        <w:t>商品证券</w:t>
      </w:r>
      <w:r>
        <w:rPr>
          <w:rFonts w:hint="eastAsia"/>
          <w:u w:val="none"/>
          <w:lang w:eastAsia="zh-CN"/>
        </w:rPr>
        <w:t>、</w:t>
      </w:r>
      <w:r>
        <w:rPr>
          <w:rFonts w:hint="eastAsia"/>
          <w:u w:val="single"/>
        </w:rPr>
        <w:t>货币证券</w:t>
      </w:r>
      <w:r>
        <w:rPr>
          <w:rFonts w:hint="eastAsia"/>
          <w:u w:val="none"/>
        </w:rPr>
        <w:t>和</w:t>
      </w:r>
      <w:r>
        <w:rPr>
          <w:rFonts w:hint="eastAsia"/>
          <w:u w:val="single"/>
        </w:rPr>
        <w:t>资本证券</w:t>
      </w:r>
      <w:r>
        <w:rPr>
          <w:rFonts w:hint="eastAsia"/>
          <w:u w:val="none"/>
          <w:lang w:eastAsia="zh-CN"/>
        </w:rPr>
        <w:t>。</w:t>
      </w:r>
    </w:p>
    <w:p>
      <w:pPr>
        <w:rPr>
          <w:rFonts w:hint="eastAsia"/>
        </w:rPr>
      </w:pPr>
      <w:r>
        <w:rPr>
          <w:rFonts w:hint="eastAsia"/>
        </w:rPr>
        <w:t>2．按是否在证券交易所挂牌交易，有价证券可分为</w:t>
      </w:r>
      <w:r>
        <w:rPr>
          <w:rFonts w:hint="eastAsia"/>
          <w:u w:val="single"/>
        </w:rPr>
        <w:t>上市证券</w:t>
      </w:r>
      <w:r>
        <w:rPr>
          <w:rFonts w:hint="eastAsia"/>
          <w:lang w:val="en-US" w:eastAsia="zh-CN"/>
        </w:rPr>
        <w:t>和</w:t>
      </w:r>
      <w:r>
        <w:rPr>
          <w:rFonts w:hint="eastAsia"/>
          <w:u w:val="single"/>
        </w:rPr>
        <w:t>非上市证券</w:t>
      </w:r>
      <w:r>
        <w:rPr>
          <w:rFonts w:hint="eastAsia"/>
        </w:rPr>
        <w:t>。</w:t>
      </w:r>
    </w:p>
    <w:p>
      <w:pPr>
        <w:rPr>
          <w:rFonts w:hint="eastAsia"/>
        </w:rPr>
      </w:pPr>
      <w:r>
        <w:rPr>
          <w:rFonts w:hint="eastAsia"/>
        </w:rPr>
        <w:t>3．股票按照股东享有权利的不同，可以分为</w:t>
      </w:r>
      <w:r>
        <w:rPr>
          <w:rFonts w:hint="eastAsia"/>
          <w:u w:val="single"/>
        </w:rPr>
        <w:t>普通股票</w:t>
      </w:r>
      <w:r>
        <w:rPr>
          <w:rFonts w:hint="eastAsia"/>
          <w:u w:val="none"/>
        </w:rPr>
        <w:t>和</w:t>
      </w:r>
      <w:r>
        <w:rPr>
          <w:rFonts w:hint="eastAsia"/>
          <w:u w:val="single"/>
        </w:rPr>
        <w:t>优先股票</w:t>
      </w:r>
      <w:r>
        <w:rPr>
          <w:rFonts w:hint="eastAsia"/>
        </w:rPr>
        <w:t>。</w:t>
      </w:r>
    </w:p>
    <w:p>
      <w:pPr>
        <w:rPr>
          <w:rFonts w:hint="eastAsia"/>
        </w:rPr>
      </w:pPr>
      <w:r>
        <w:rPr>
          <w:rFonts w:hint="eastAsia"/>
        </w:rPr>
        <w:t>4．按基金组织形式不同，基金可分为</w:t>
      </w:r>
      <w:r>
        <w:rPr>
          <w:rFonts w:hint="eastAsia"/>
          <w:u w:val="single"/>
        </w:rPr>
        <w:t>契约型基金</w:t>
      </w:r>
      <w:r>
        <w:rPr>
          <w:rFonts w:hint="eastAsia"/>
          <w:u w:val="none"/>
          <w:lang w:val="en-US" w:eastAsia="zh-CN"/>
        </w:rPr>
        <w:t>和</w:t>
      </w:r>
      <w:r>
        <w:rPr>
          <w:rFonts w:hint="eastAsia"/>
          <w:u w:val="single"/>
        </w:rPr>
        <w:t>公司型基金</w:t>
      </w:r>
      <w:r>
        <w:rPr>
          <w:rFonts w:hint="eastAsia"/>
        </w:rPr>
        <w:t>。</w:t>
      </w:r>
    </w:p>
    <w:p>
      <w:pPr>
        <w:rPr>
          <w:rFonts w:hint="eastAsia"/>
        </w:rPr>
      </w:pPr>
      <w:r>
        <w:rPr>
          <w:rFonts w:hint="eastAsia"/>
        </w:rPr>
        <w:t>5．权证按持有人权利可以分为</w:t>
      </w:r>
      <w:r>
        <w:rPr>
          <w:rFonts w:hint="eastAsia"/>
          <w:u w:val="single"/>
        </w:rPr>
        <w:t>认购权证</w:t>
      </w:r>
      <w:r>
        <w:rPr>
          <w:rFonts w:hint="eastAsia"/>
          <w:lang w:val="en-US" w:eastAsia="zh-CN"/>
        </w:rPr>
        <w:t>和</w:t>
      </w:r>
      <w:r>
        <w:rPr>
          <w:rFonts w:hint="eastAsia"/>
          <w:u w:val="single"/>
        </w:rPr>
        <w:t>认沽权证</w:t>
      </w:r>
      <w:r>
        <w:rPr>
          <w:rFonts w:hint="eastAsia"/>
        </w:rPr>
        <w:t>。</w:t>
      </w:r>
    </w:p>
    <w:p>
      <w:pPr>
        <w:rPr>
          <w:rFonts w:hint="eastAsia"/>
        </w:rPr>
      </w:pPr>
      <w:r>
        <w:rPr>
          <w:rFonts w:hint="eastAsia"/>
        </w:rPr>
        <w:t>6．根据市场的功能划分，证券市场可分为</w:t>
      </w:r>
      <w:r>
        <w:rPr>
          <w:rFonts w:hint="eastAsia"/>
          <w:u w:val="single"/>
        </w:rPr>
        <w:t>发行市场</w:t>
      </w:r>
      <w:r>
        <w:rPr>
          <w:rFonts w:hint="eastAsia"/>
          <w:lang w:val="en-US" w:eastAsia="zh-CN"/>
        </w:rPr>
        <w:t>和</w:t>
      </w:r>
      <w:r>
        <w:rPr>
          <w:rFonts w:hint="eastAsia"/>
          <w:u w:val="single"/>
        </w:rPr>
        <w:t>流通市场</w:t>
      </w:r>
      <w:r>
        <w:rPr>
          <w:rFonts w:hint="eastAsia"/>
        </w:rPr>
        <w:t>。</w:t>
      </w:r>
    </w:p>
    <w:p>
      <w:pPr>
        <w:rPr>
          <w:rFonts w:hint="eastAsia"/>
        </w:rPr>
      </w:pPr>
      <w:r>
        <w:rPr>
          <w:rFonts w:hint="eastAsia"/>
        </w:rPr>
        <w:t>7．证券交易所的组织形式有</w:t>
      </w:r>
      <w:r>
        <w:rPr>
          <w:rFonts w:hint="eastAsia"/>
          <w:u w:val="single"/>
        </w:rPr>
        <w:t>公司制</w:t>
      </w:r>
      <w:r>
        <w:rPr>
          <w:rFonts w:hint="eastAsia"/>
        </w:rPr>
        <w:t>和</w:t>
      </w:r>
      <w:r>
        <w:rPr>
          <w:rFonts w:hint="eastAsia"/>
          <w:u w:val="single"/>
        </w:rPr>
        <w:t>会员制</w:t>
      </w:r>
      <w:r>
        <w:rPr>
          <w:rFonts w:hint="eastAsia"/>
        </w:rPr>
        <w:t>两种类型。</w:t>
      </w:r>
    </w:p>
    <w:p>
      <w:pPr>
        <w:rPr>
          <w:rFonts w:hint="eastAsia"/>
          <w:lang w:eastAsia="zh-CN"/>
        </w:rPr>
      </w:pPr>
      <w:r>
        <w:rPr>
          <w:rFonts w:hint="eastAsia"/>
        </w:rPr>
        <w:t>8．世界上最早、最享有盛誉和最有影响的股价指数是</w:t>
      </w:r>
      <w:r>
        <w:rPr>
          <w:rFonts w:hint="eastAsia"/>
          <w:u w:val="single"/>
        </w:rPr>
        <w:t>道琼斯股价指数</w:t>
      </w:r>
      <w:r>
        <w:rPr>
          <w:rFonts w:hint="eastAsia"/>
          <w:lang w:eastAsia="zh-CN"/>
        </w:rPr>
        <w:t>。</w:t>
      </w:r>
    </w:p>
    <w:p>
      <w:pPr>
        <w:rPr>
          <w:rFonts w:hint="eastAsia"/>
        </w:rPr>
      </w:pPr>
      <w:r>
        <w:rPr>
          <w:rFonts w:hint="eastAsia"/>
        </w:rPr>
        <w:t>9．进行证券投资分析的方法很多，这些方法大多可归入两类：第一类称为</w:t>
      </w:r>
      <w:r>
        <w:rPr>
          <w:rFonts w:hint="eastAsia"/>
          <w:u w:val="single"/>
        </w:rPr>
        <w:t>基本分析</w:t>
      </w:r>
      <w:r>
        <w:rPr>
          <w:rFonts w:hint="eastAsia"/>
        </w:rPr>
        <w:t>，第二</w:t>
      </w:r>
    </w:p>
    <w:p>
      <w:pPr>
        <w:rPr>
          <w:rFonts w:hint="eastAsia"/>
          <w:u w:val="single"/>
        </w:rPr>
      </w:pPr>
      <w:r>
        <w:rPr>
          <w:rFonts w:hint="eastAsia"/>
        </w:rPr>
        <w:t>类称为</w:t>
      </w:r>
      <w:r>
        <w:rPr>
          <w:rFonts w:hint="eastAsia"/>
          <w:u w:val="single"/>
        </w:rPr>
        <w:t>技术分析</w:t>
      </w:r>
      <w:r>
        <w:rPr>
          <w:rFonts w:hint="eastAsia"/>
        </w:rPr>
        <w:t>。</w:t>
      </w:r>
    </w:p>
    <w:p>
      <w:pPr>
        <w:rPr>
          <w:rFonts w:hint="eastAsia"/>
        </w:rPr>
      </w:pPr>
      <w:r>
        <w:rPr>
          <w:rFonts w:hint="eastAsia"/>
        </w:rPr>
        <w:t>10．最常见的移动平均线（MA）的使用方法是</w:t>
      </w:r>
      <w:r>
        <w:rPr>
          <w:rFonts w:hint="eastAsia"/>
          <w:u w:val="single"/>
        </w:rPr>
        <w:t>葛兰威尔</w:t>
      </w:r>
      <w:r>
        <w:rPr>
          <w:rFonts w:hint="eastAsia"/>
        </w:rPr>
        <w:t>法则。</w:t>
      </w:r>
    </w:p>
    <w:p>
      <w:pPr>
        <w:rPr>
          <w:rFonts w:hint="eastAsia"/>
          <w:b/>
          <w:bCs/>
        </w:rPr>
      </w:pPr>
      <w:r>
        <w:rPr>
          <w:rFonts w:hint="eastAsia"/>
          <w:b/>
          <w:bCs/>
          <w:lang w:val="en-US" w:eastAsia="zh-CN"/>
        </w:rPr>
        <w:t>五</w:t>
      </w:r>
      <w:r>
        <w:rPr>
          <w:rFonts w:hint="eastAsia"/>
          <w:b/>
          <w:bCs/>
        </w:rPr>
        <w:t>、名词解释</w:t>
      </w:r>
    </w:p>
    <w:p>
      <w:pPr>
        <w:rPr>
          <w:rFonts w:hint="eastAsia"/>
        </w:rPr>
      </w:pPr>
      <w:r>
        <w:rPr>
          <w:rFonts w:hint="eastAsia"/>
        </w:rPr>
        <w:t>1．当期收入</w:t>
      </w:r>
      <w:r>
        <w:rPr>
          <w:rFonts w:hint="eastAsia"/>
          <w:lang w:eastAsia="zh-CN"/>
        </w:rPr>
        <w:t>：</w:t>
      </w:r>
      <w:r>
        <w:rPr>
          <w:rFonts w:hint="eastAsia"/>
        </w:rPr>
        <w:t>在投资存续期内取得的股票的股息收入或债券的利息收入。</w:t>
      </w:r>
    </w:p>
    <w:p>
      <w:pPr>
        <w:rPr>
          <w:rFonts w:hint="eastAsia"/>
        </w:rPr>
      </w:pPr>
      <w:r>
        <w:rPr>
          <w:rFonts w:hint="eastAsia"/>
        </w:rPr>
        <w:t>2．流通市场</w:t>
      </w:r>
      <w:r>
        <w:rPr>
          <w:rFonts w:hint="eastAsia"/>
          <w:lang w:eastAsia="zh-CN"/>
        </w:rPr>
        <w:t>：</w:t>
      </w:r>
      <w:r>
        <w:rPr>
          <w:rFonts w:hint="eastAsia"/>
        </w:rPr>
        <w:t>已发行证券的买卖交易活动的场所。</w:t>
      </w:r>
    </w:p>
    <w:p>
      <w:pPr>
        <w:rPr>
          <w:rFonts w:hint="eastAsia"/>
        </w:rPr>
      </w:pPr>
      <w:r>
        <w:rPr>
          <w:rFonts w:hint="eastAsia"/>
          <w:lang w:val="en-US" w:eastAsia="zh-CN"/>
        </w:rPr>
        <w:t>3</w:t>
      </w:r>
      <w:r>
        <w:rPr>
          <w:rFonts w:hint="eastAsia"/>
        </w:rPr>
        <w:t>．资本利得</w:t>
      </w:r>
      <w:r>
        <w:rPr>
          <w:rFonts w:hint="eastAsia"/>
          <w:lang w:eastAsia="zh-CN"/>
        </w:rPr>
        <w:t>：</w:t>
      </w:r>
      <w:r>
        <w:rPr>
          <w:rFonts w:hint="eastAsia"/>
        </w:rPr>
        <w:t>是指出售股票、债券或不动产等资本性项目取得的收入扣除其账面价值后的余额。</w:t>
      </w:r>
    </w:p>
    <w:p>
      <w:pPr>
        <w:rPr>
          <w:rFonts w:hint="eastAsia"/>
        </w:rPr>
      </w:pPr>
      <w:r>
        <w:rPr>
          <w:rFonts w:hint="eastAsia"/>
          <w:lang w:val="en-US" w:eastAsia="zh-CN"/>
        </w:rPr>
        <w:t>4</w:t>
      </w:r>
      <w:r>
        <w:rPr>
          <w:rFonts w:hint="eastAsia"/>
        </w:rPr>
        <w:t>．移动平均线</w:t>
      </w:r>
      <w:r>
        <w:rPr>
          <w:rFonts w:hint="eastAsia"/>
          <w:lang w:eastAsia="zh-CN"/>
        </w:rPr>
        <w:t>：</w:t>
      </w:r>
      <w:r>
        <w:rPr>
          <w:rFonts w:hint="eastAsia"/>
        </w:rPr>
        <w:t>是用统计的方法将某一时期的平均指数逐日连接而形成的指数移动趋势图，</w:t>
      </w:r>
    </w:p>
    <w:p>
      <w:pPr>
        <w:rPr>
          <w:rFonts w:hint="eastAsia"/>
        </w:rPr>
      </w:pPr>
      <w:r>
        <w:rPr>
          <w:rFonts w:hint="eastAsia"/>
        </w:rPr>
        <w:t>股民通过观察其运动轨迹来预测指数的未来趋势</w:t>
      </w:r>
    </w:p>
    <w:p>
      <w:pPr>
        <w:rPr>
          <w:rFonts w:hint="eastAsia"/>
          <w:b/>
          <w:bCs/>
        </w:rPr>
      </w:pPr>
      <w:r>
        <w:rPr>
          <w:rFonts w:hint="eastAsia"/>
          <w:b/>
          <w:bCs/>
          <w:lang w:val="en-US" w:eastAsia="zh-CN"/>
        </w:rPr>
        <w:t>六</w:t>
      </w:r>
      <w:r>
        <w:rPr>
          <w:rFonts w:hint="eastAsia"/>
          <w:b/>
          <w:bCs/>
        </w:rPr>
        <w:t>、简述题</w:t>
      </w:r>
    </w:p>
    <w:p>
      <w:pPr>
        <w:rPr>
          <w:rFonts w:hint="eastAsia"/>
        </w:rPr>
      </w:pPr>
      <w:r>
        <w:rPr>
          <w:rFonts w:hint="eastAsia"/>
        </w:rPr>
        <w:t>1</w:t>
      </w:r>
      <w:r>
        <w:rPr>
          <w:rFonts w:hint="eastAsia"/>
          <w:lang w:eastAsia="zh-CN"/>
        </w:rPr>
        <w:t>．</w:t>
      </w:r>
      <w:r>
        <w:rPr>
          <w:rFonts w:hint="eastAsia"/>
        </w:rPr>
        <w:t>说明A种股票、B种股票、H种股票和N种股票的差异？</w:t>
      </w:r>
    </w:p>
    <w:p>
      <w:pPr>
        <w:rPr>
          <w:rFonts w:hint="eastAsia"/>
        </w:rPr>
      </w:pPr>
      <w:r>
        <w:rPr>
          <w:rFonts w:hint="eastAsia"/>
        </w:rPr>
        <w:t>答案：A种股票不属于外资股，它以人民币标明面值，在境内上市，供境内投资者用人民币</w:t>
      </w:r>
    </w:p>
    <w:p>
      <w:pPr>
        <w:rPr>
          <w:rFonts w:hint="eastAsia"/>
        </w:rPr>
      </w:pPr>
      <w:r>
        <w:rPr>
          <w:rFonts w:hint="eastAsia"/>
        </w:rPr>
        <w:t>认购。B种股票即境内上市外资股，它是指股份有限公司向境外投资者募集并在我国境内上</w:t>
      </w:r>
    </w:p>
    <w:p>
      <w:pPr>
        <w:rPr>
          <w:rFonts w:hint="eastAsia"/>
        </w:rPr>
      </w:pPr>
      <w:r>
        <w:rPr>
          <w:rFonts w:hint="eastAsia"/>
        </w:rPr>
        <w:t>市的股份。B股虽然也以人民币标明面值，在境内上市，但它是专供外国和我国香港、澳门、</w:t>
      </w:r>
    </w:p>
    <w:p>
      <w:pPr>
        <w:rPr>
          <w:rFonts w:hint="eastAsia"/>
        </w:rPr>
      </w:pPr>
      <w:r>
        <w:rPr>
          <w:rFonts w:hint="eastAsia"/>
        </w:rPr>
        <w:t>台湾地区的投资者以外币认购、买卖的股票，故属于外资股。H种股票和N种股票都属于</w:t>
      </w:r>
    </w:p>
    <w:p>
      <w:pPr>
        <w:rPr>
          <w:rFonts w:hint="eastAsia"/>
        </w:rPr>
      </w:pPr>
      <w:r>
        <w:rPr>
          <w:rFonts w:hint="eastAsia"/>
        </w:rPr>
        <w:t>境外上市外资股，采取记名股票形式，以人民币标明面值，以外币认购，分别在香港联合证</w:t>
      </w:r>
    </w:p>
    <w:p>
      <w:pPr>
        <w:rPr>
          <w:rFonts w:hint="eastAsia"/>
        </w:rPr>
      </w:pPr>
      <w:r>
        <w:rPr>
          <w:rFonts w:hint="eastAsia"/>
        </w:rPr>
        <w:t>券交易所和纽约交易所上市。</w:t>
      </w:r>
    </w:p>
    <w:p>
      <w:pPr>
        <w:rPr>
          <w:rFonts w:hint="eastAsia"/>
        </w:rPr>
      </w:pPr>
    </w:p>
    <w:p>
      <w:pPr>
        <w:rPr>
          <w:rFonts w:hint="eastAsia"/>
        </w:rPr>
      </w:pPr>
      <w:r>
        <w:rPr>
          <w:rFonts w:hint="eastAsia"/>
        </w:rPr>
        <w:t>2</w:t>
      </w:r>
      <w:r>
        <w:rPr>
          <w:rFonts w:hint="eastAsia"/>
          <w:lang w:eastAsia="zh-CN"/>
        </w:rPr>
        <w:t>．</w:t>
      </w:r>
      <w:r>
        <w:rPr>
          <w:rFonts w:hint="eastAsia"/>
        </w:rPr>
        <w:t>投资基金有那些特点？</w:t>
      </w:r>
    </w:p>
    <w:p>
      <w:pPr>
        <w:rPr>
          <w:rFonts w:hint="eastAsia"/>
        </w:rPr>
      </w:pPr>
      <w:r>
        <w:rPr>
          <w:rFonts w:hint="eastAsia"/>
        </w:rPr>
        <w:t>答：投资基金的特点主要有：（1）集合投资。基金对投资的最低限额要求不高，能广泛吸收</w:t>
      </w:r>
    </w:p>
    <w:p>
      <w:pPr>
        <w:rPr>
          <w:rFonts w:hint="eastAsia"/>
        </w:rPr>
      </w:pPr>
      <w:r>
        <w:rPr>
          <w:rFonts w:hint="eastAsia"/>
        </w:rPr>
        <w:t>社会闲散资金，汇成巨额投资资金。（2）分散风险。基金凭借其雄厚的资金，分散投资于多</w:t>
      </w:r>
    </w:p>
    <w:p>
      <w:pPr>
        <w:rPr>
          <w:rFonts w:hint="eastAsia"/>
        </w:rPr>
      </w:pPr>
      <w:r>
        <w:rPr>
          <w:rFonts w:hint="eastAsia"/>
        </w:rPr>
        <w:t>种证券，实现资产组合多样化，以降低风险。（3）专家管理。实行专家管理制度，由专业管</w:t>
      </w:r>
    </w:p>
    <w:p>
      <w:pPr>
        <w:rPr>
          <w:rFonts w:hint="eastAsia"/>
        </w:rPr>
      </w:pPr>
      <w:r>
        <w:rPr>
          <w:rFonts w:hint="eastAsia"/>
        </w:rPr>
        <w:t>理人员进行投资操作。</w:t>
      </w:r>
    </w:p>
    <w:p>
      <w:pPr>
        <w:rPr>
          <w:rFonts w:hint="eastAsia"/>
        </w:rPr>
      </w:pPr>
    </w:p>
    <w:p>
      <w:pPr>
        <w:rPr>
          <w:rFonts w:hint="eastAsia"/>
        </w:rPr>
      </w:pPr>
      <w:r>
        <w:rPr>
          <w:rFonts w:hint="eastAsia"/>
        </w:rPr>
        <w:t>3</w:t>
      </w:r>
      <w:r>
        <w:rPr>
          <w:rFonts w:hint="eastAsia"/>
          <w:lang w:eastAsia="zh-CN"/>
        </w:rPr>
        <w:t>．</w:t>
      </w:r>
      <w:r>
        <w:rPr>
          <w:rFonts w:hint="eastAsia"/>
        </w:rPr>
        <w:t>证券投资基金与股票、债券有那些区别？</w:t>
      </w:r>
    </w:p>
    <w:p>
      <w:pPr>
        <w:rPr>
          <w:rFonts w:hint="eastAsia"/>
        </w:rPr>
      </w:pPr>
      <w:r>
        <w:rPr>
          <w:rFonts w:hint="eastAsia"/>
        </w:rPr>
        <w:t>答：首先，反映的关系不同。股票反映产权关系，债券反映债权债务关系，而契约型基金反</w:t>
      </w:r>
    </w:p>
    <w:p>
      <w:pPr>
        <w:rPr>
          <w:rFonts w:hint="eastAsia"/>
        </w:rPr>
      </w:pPr>
      <w:r>
        <w:rPr>
          <w:rFonts w:hint="eastAsia"/>
        </w:rPr>
        <w:t>映信托关系。</w:t>
      </w:r>
    </w:p>
    <w:p>
      <w:pPr>
        <w:rPr>
          <w:rFonts w:hint="eastAsia"/>
        </w:rPr>
      </w:pPr>
      <w:r>
        <w:rPr>
          <w:rFonts w:hint="eastAsia"/>
        </w:rPr>
        <w:t>其次，所筹资金投向不同。股票和债券筹集的资金主要投向实业，而基金所筹集资金主</w:t>
      </w:r>
    </w:p>
    <w:p>
      <w:pPr>
        <w:rPr>
          <w:rFonts w:hint="eastAsia"/>
        </w:rPr>
      </w:pPr>
      <w:r>
        <w:rPr>
          <w:rFonts w:hint="eastAsia"/>
        </w:rPr>
        <w:t>要投向有价证券。</w:t>
      </w:r>
    </w:p>
    <w:p>
      <w:pPr>
        <w:rPr>
          <w:rFonts w:hint="eastAsia"/>
        </w:rPr>
      </w:pPr>
      <w:r>
        <w:rPr>
          <w:rFonts w:hint="eastAsia"/>
        </w:rPr>
        <w:t>最后，收益—风险不同。基金收益可能高于债券，风险可能小于股票。</w:t>
      </w:r>
    </w:p>
    <w:p>
      <w:pPr>
        <w:rPr>
          <w:rFonts w:hint="eastAsia"/>
          <w:lang w:val="en-US" w:eastAsia="zh-CN"/>
        </w:rPr>
      </w:pPr>
    </w:p>
    <w:p>
      <w:pPr>
        <w:rPr>
          <w:rFonts w:hint="eastAsia"/>
        </w:rPr>
      </w:pPr>
      <w:r>
        <w:rPr>
          <w:rFonts w:hint="eastAsia"/>
          <w:lang w:val="en-US" w:eastAsia="zh-CN"/>
        </w:rPr>
        <w:t>4</w:t>
      </w:r>
      <w:r>
        <w:rPr>
          <w:rFonts w:hint="eastAsia"/>
          <w:lang w:eastAsia="zh-CN"/>
        </w:rPr>
        <w:t>．</w:t>
      </w:r>
      <w:r>
        <w:rPr>
          <w:rFonts w:hint="eastAsia"/>
        </w:rPr>
        <w:t>股票投资的收益有那几种形式？这几种收益的来源是什么？</w:t>
      </w:r>
    </w:p>
    <w:p>
      <w:pPr>
        <w:rPr>
          <w:rFonts w:hint="eastAsia"/>
        </w:rPr>
      </w:pPr>
      <w:r>
        <w:rPr>
          <w:rFonts w:hint="eastAsia"/>
        </w:rPr>
        <w:t>答案：股票投资的收益由股息收入、资本损益和资本增值收益三部分组成。股息收益的来源</w:t>
      </w:r>
    </w:p>
    <w:p>
      <w:pPr>
        <w:rPr>
          <w:rFonts w:hint="eastAsia"/>
        </w:rPr>
      </w:pPr>
      <w:r>
        <w:rPr>
          <w:rFonts w:hint="eastAsia"/>
        </w:rPr>
        <w:t>是公司的税后净利。资本损益又称资本利得，是投资者在股票市场上低买高卖赚取的差价收</w:t>
      </w:r>
    </w:p>
    <w:p>
      <w:pPr>
        <w:rPr>
          <w:rFonts w:hint="eastAsia"/>
        </w:rPr>
      </w:pPr>
      <w:r>
        <w:rPr>
          <w:rFonts w:hint="eastAsia"/>
        </w:rPr>
        <w:t>入。资本增值收益的形式是送股，送股的资金来自公司提取的法定公积金和任意公积金。</w:t>
      </w:r>
    </w:p>
    <w:p>
      <w:pPr>
        <w:rPr>
          <w:rFonts w:hint="eastAsia"/>
        </w:rPr>
      </w:pPr>
    </w:p>
    <w:p>
      <w:pPr>
        <w:rPr>
          <w:rFonts w:hint="eastAsia"/>
          <w:b/>
          <w:bCs/>
        </w:rPr>
      </w:pPr>
      <w:r>
        <w:rPr>
          <w:rFonts w:hint="eastAsia"/>
          <w:b/>
          <w:bCs/>
          <w:lang w:val="en-US" w:eastAsia="zh-CN"/>
        </w:rPr>
        <w:t>七</w:t>
      </w:r>
      <w:r>
        <w:rPr>
          <w:rFonts w:hint="eastAsia"/>
          <w:b/>
          <w:bCs/>
        </w:rPr>
        <w:t>、计算题</w:t>
      </w:r>
    </w:p>
    <w:p>
      <w:pPr>
        <w:rPr>
          <w:rFonts w:hint="eastAsia"/>
        </w:rPr>
      </w:pPr>
      <w:r>
        <w:rPr>
          <w:rFonts w:hint="eastAsia"/>
        </w:rPr>
        <w:t>1</w:t>
      </w:r>
      <w:r>
        <w:rPr>
          <w:rFonts w:hint="eastAsia"/>
          <w:lang w:eastAsia="zh-CN"/>
        </w:rPr>
        <w:t>．</w:t>
      </w:r>
      <w:r>
        <w:rPr>
          <w:rFonts w:hint="eastAsia"/>
        </w:rPr>
        <w:t>假如一位投资者有20万元用来认购开放式基金，认购费率为1</w:t>
      </w:r>
      <w:r>
        <w:rPr>
          <w:rFonts w:hint="eastAsia"/>
          <w:lang w:val="en-US" w:eastAsia="zh-CN"/>
        </w:rPr>
        <w:t>.</w:t>
      </w:r>
      <w:r>
        <w:rPr>
          <w:rFonts w:hint="eastAsia"/>
        </w:rPr>
        <w:t>5%，单位基金面值为1元，那么，其认购份额是多少份？</w:t>
      </w:r>
    </w:p>
    <w:p>
      <w:pPr>
        <w:rPr>
          <w:rFonts w:hint="eastAsia"/>
        </w:rPr>
      </w:pPr>
      <w:r>
        <w:rPr>
          <w:rFonts w:hint="eastAsia"/>
        </w:rPr>
        <w:t>假如一位投资者要赎回8万份基金单位，假定赎回费率为0</w:t>
      </w:r>
      <w:r>
        <w:rPr>
          <w:rFonts w:hint="eastAsia"/>
          <w:lang w:val="en-US" w:eastAsia="zh-CN"/>
        </w:rPr>
        <w:t>.</w:t>
      </w:r>
      <w:r>
        <w:rPr>
          <w:rFonts w:hint="eastAsia"/>
        </w:rPr>
        <w:t>5%，如果赎回当日基金单位</w:t>
      </w:r>
    </w:p>
    <w:p>
      <w:pPr>
        <w:rPr>
          <w:rFonts w:hint="eastAsia"/>
        </w:rPr>
      </w:pPr>
      <w:r>
        <w:rPr>
          <w:rFonts w:hint="eastAsia"/>
        </w:rPr>
        <w:t>净值为1</w:t>
      </w:r>
      <w:r>
        <w:rPr>
          <w:rFonts w:hint="eastAsia"/>
          <w:lang w:val="en-US" w:eastAsia="zh-CN"/>
        </w:rPr>
        <w:t>.</w:t>
      </w:r>
      <w:r>
        <w:rPr>
          <w:rFonts w:hint="eastAsia"/>
        </w:rPr>
        <w:t>2元，那么，其可得到的赎回金额是多少？</w:t>
      </w:r>
    </w:p>
    <w:p>
      <w:pPr>
        <w:rPr>
          <w:rFonts w:hint="eastAsia"/>
        </w:rPr>
      </w:pPr>
      <w:r>
        <w:rPr>
          <w:rFonts w:hint="eastAsia"/>
          <w:lang w:val="en-US" w:eastAsia="zh-CN"/>
        </w:rPr>
        <w:t>解：</w:t>
      </w:r>
      <w:r>
        <w:rPr>
          <w:rFonts w:hint="eastAsia"/>
        </w:rPr>
        <w:t>200000(1-1</w:t>
      </w:r>
      <w:r>
        <w:rPr>
          <w:rFonts w:hint="eastAsia"/>
          <w:lang w:val="en-US" w:eastAsia="zh-CN"/>
        </w:rPr>
        <w:t>.</w:t>
      </w:r>
      <w:r>
        <w:rPr>
          <w:rFonts w:hint="eastAsia"/>
        </w:rPr>
        <w:t>5%)/1=197000份</w:t>
      </w:r>
    </w:p>
    <w:p>
      <w:pPr>
        <w:rPr>
          <w:rFonts w:hint="eastAsia"/>
        </w:rPr>
      </w:pPr>
      <w:r>
        <w:rPr>
          <w:rFonts w:hint="eastAsia"/>
        </w:rPr>
        <w:t>80000×1</w:t>
      </w:r>
      <w:r>
        <w:rPr>
          <w:rFonts w:hint="eastAsia"/>
          <w:lang w:val="en-US" w:eastAsia="zh-CN"/>
        </w:rPr>
        <w:t>.</w:t>
      </w:r>
      <w:r>
        <w:rPr>
          <w:rFonts w:hint="eastAsia"/>
        </w:rPr>
        <w:t>2(1-0</w:t>
      </w:r>
      <w:r>
        <w:rPr>
          <w:rFonts w:hint="eastAsia"/>
          <w:lang w:val="en-US" w:eastAsia="zh-CN"/>
        </w:rPr>
        <w:t>.</w:t>
      </w:r>
      <w:r>
        <w:rPr>
          <w:rFonts w:hint="eastAsia"/>
        </w:rPr>
        <w:t>5%)=95520元</w:t>
      </w:r>
    </w:p>
    <w:p>
      <w:pPr>
        <w:rPr>
          <w:rFonts w:hint="eastAsia"/>
        </w:rPr>
      </w:pPr>
    </w:p>
    <w:p>
      <w:pPr>
        <w:rPr>
          <w:rFonts w:hint="eastAsia"/>
        </w:rPr>
      </w:pPr>
      <w:r>
        <w:rPr>
          <w:rFonts w:hint="eastAsia"/>
          <w:lang w:val="en-US" w:eastAsia="zh-CN"/>
        </w:rPr>
        <w:t>2</w:t>
      </w:r>
      <w:r>
        <w:rPr>
          <w:rFonts w:hint="eastAsia"/>
          <w:lang w:eastAsia="zh-CN"/>
        </w:rPr>
        <w:t>．</w:t>
      </w:r>
      <w:r>
        <w:rPr>
          <w:rFonts w:hint="eastAsia"/>
        </w:rPr>
        <w:t>招商银行2004年度利润分配方案：每10股送5股派1</w:t>
      </w:r>
      <w:r>
        <w:rPr>
          <w:rFonts w:hint="eastAsia"/>
          <w:lang w:val="en-US" w:eastAsia="zh-CN"/>
        </w:rPr>
        <w:t>.</w:t>
      </w:r>
      <w:r>
        <w:rPr>
          <w:rFonts w:hint="eastAsia"/>
        </w:rPr>
        <w:t>10元，股权登记日为2005年6月17日，除权除息日为2005年6月20日，6月17日当天该股票收盘价是8</w:t>
      </w:r>
      <w:r>
        <w:rPr>
          <w:rFonts w:hint="eastAsia"/>
          <w:lang w:val="en-US" w:eastAsia="zh-CN"/>
        </w:rPr>
        <w:t>.</w:t>
      </w:r>
      <w:r>
        <w:rPr>
          <w:rFonts w:hint="eastAsia"/>
        </w:rPr>
        <w:t>9元，试计算20日开盘时的除权除息基准价。</w:t>
      </w:r>
    </w:p>
    <w:p>
      <w:pPr>
        <w:rPr>
          <w:rFonts w:hint="eastAsia"/>
        </w:rPr>
      </w:pPr>
      <w:r>
        <w:rPr>
          <w:rFonts w:hint="eastAsia"/>
          <w:lang w:val="en-US" w:eastAsia="zh-CN"/>
        </w:rPr>
        <w:t>解：</w:t>
      </w:r>
      <w:r>
        <w:rPr>
          <w:rFonts w:hint="eastAsia"/>
        </w:rPr>
        <w:t>除权除息基准价=(前一天的收盘价-派息+配股价)/(1+送股率+配股率)</w:t>
      </w:r>
    </w:p>
    <w:p>
      <w:pPr>
        <w:rPr>
          <w:rFonts w:hint="eastAsia"/>
        </w:rPr>
      </w:pPr>
      <w:r>
        <w:rPr>
          <w:rFonts w:hint="eastAsia"/>
        </w:rPr>
        <w:t>(8</w:t>
      </w:r>
      <w:r>
        <w:rPr>
          <w:rFonts w:hint="eastAsia"/>
          <w:lang w:eastAsia="zh-CN"/>
        </w:rPr>
        <w:t>．</w:t>
      </w:r>
      <w:r>
        <w:rPr>
          <w:rFonts w:hint="eastAsia"/>
        </w:rPr>
        <w:t>9-1</w:t>
      </w:r>
      <w:r>
        <w:rPr>
          <w:rFonts w:hint="eastAsia"/>
          <w:lang w:eastAsia="zh-CN"/>
        </w:rPr>
        <w:t>．</w:t>
      </w:r>
      <w:r>
        <w:rPr>
          <w:rFonts w:hint="eastAsia"/>
        </w:rPr>
        <w:t>1/10)/(1+5/10)=8</w:t>
      </w:r>
      <w:r>
        <w:rPr>
          <w:rFonts w:hint="eastAsia"/>
          <w:lang w:eastAsia="zh-CN"/>
        </w:rPr>
        <w:t>．</w:t>
      </w:r>
      <w:r>
        <w:rPr>
          <w:rFonts w:hint="eastAsia"/>
        </w:rPr>
        <w:t>79/1</w:t>
      </w:r>
      <w:r>
        <w:rPr>
          <w:rFonts w:hint="eastAsia"/>
          <w:lang w:eastAsia="zh-CN"/>
        </w:rPr>
        <w:t>．</w:t>
      </w:r>
      <w:r>
        <w:rPr>
          <w:rFonts w:hint="eastAsia"/>
        </w:rPr>
        <w:t>5=5</w:t>
      </w:r>
      <w:r>
        <w:rPr>
          <w:rFonts w:hint="eastAsia"/>
          <w:lang w:eastAsia="zh-CN"/>
        </w:rPr>
        <w:t>．</w:t>
      </w:r>
      <w:r>
        <w:rPr>
          <w:rFonts w:hint="eastAsia"/>
        </w:rPr>
        <w:t>86元</w:t>
      </w: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DCD873"/>
    <w:multiLevelType w:val="singleLevel"/>
    <w:tmpl w:val="7DDCD87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B90C82"/>
    <w:rsid w:val="1684503A"/>
    <w:rsid w:val="21A16B22"/>
    <w:rsid w:val="2AB90C82"/>
    <w:rsid w:val="3CD20B27"/>
    <w:rsid w:val="465E277D"/>
    <w:rsid w:val="4B5E58D2"/>
    <w:rsid w:val="51037EBB"/>
    <w:rsid w:val="539A53E1"/>
    <w:rsid w:val="5A5D0FC8"/>
    <w:rsid w:val="5BA21906"/>
    <w:rsid w:val="5CFC79E3"/>
    <w:rsid w:val="63FF77DC"/>
    <w:rsid w:val="665743F7"/>
    <w:rsid w:val="68F9035B"/>
    <w:rsid w:val="74AB6FF3"/>
    <w:rsid w:val="761E099D"/>
    <w:rsid w:val="7BF74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2020-12-02T06:28:00Z</dcterms:created>
  <dc:creator>AA.小树苗她爹</dc:creator>
  <cp:lastModifiedBy>user</cp:lastModifiedBy>
  <dcterms:modified xsi:type="dcterms:W3CDTF">2021-06-18T05:32:40Z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50460C6D16D143F88FDC5382993F08AE</vt:lpwstr>
  </property>
</Properties>
</file>