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0EC6" w:rsidRPr="008431F2" w:rsidRDefault="00224594" w:rsidP="008431F2">
      <w:pPr>
        <w:tabs>
          <w:tab w:val="left" w:pos="4156"/>
        </w:tabs>
        <w:spacing w:line="360" w:lineRule="auto"/>
        <w:contextualSpacing/>
        <w:jc w:val="center"/>
        <w:rPr>
          <w:rFonts w:ascii="宋体" w:hAnsi="宋体" w:cs="宋体"/>
          <w:b/>
          <w:color w:val="000000"/>
          <w:sz w:val="24"/>
          <w:u w:val="single"/>
        </w:rPr>
      </w:pPr>
      <w:r w:rsidRPr="008431F2">
        <w:rPr>
          <w:rFonts w:ascii="宋体" w:hAnsi="宋体" w:cs="宋体" w:hint="eastAsia"/>
          <w:b/>
          <w:color w:val="000000"/>
          <w:sz w:val="24"/>
          <w:u w:val="single"/>
        </w:rPr>
        <w:t>货币银行学复习资料</w:t>
      </w:r>
    </w:p>
    <w:p w:rsidR="00490EC6" w:rsidRDefault="00224594">
      <w:pPr>
        <w:tabs>
          <w:tab w:val="left" w:pos="4156"/>
        </w:tabs>
        <w:spacing w:line="360" w:lineRule="auto"/>
        <w:contextualSpacing/>
        <w:rPr>
          <w:b/>
        </w:rPr>
      </w:pPr>
      <w:r>
        <w:rPr>
          <w:rFonts w:hint="eastAsia"/>
          <w:b/>
        </w:rPr>
        <w:t>一、名词解释</w:t>
      </w:r>
    </w:p>
    <w:p w:rsidR="00490EC6" w:rsidRDefault="00224594">
      <w:pPr>
        <w:rPr>
          <w:color w:val="000000"/>
          <w:szCs w:val="21"/>
        </w:rPr>
      </w:pPr>
      <w:r>
        <w:rPr>
          <w:rFonts w:hint="eastAsia"/>
        </w:rPr>
        <w:t>1</w:t>
      </w:r>
      <w:r>
        <w:rPr>
          <w:rFonts w:hint="eastAsia"/>
        </w:rPr>
        <w:t>、</w:t>
      </w:r>
      <w:r>
        <w:rPr>
          <w:color w:val="000000"/>
          <w:szCs w:val="21"/>
        </w:rPr>
        <w:t>资产业务</w:t>
      </w:r>
    </w:p>
    <w:p w:rsidR="00490EC6" w:rsidRDefault="00224594">
      <w:pPr>
        <w:rPr>
          <w:color w:val="000000"/>
          <w:szCs w:val="21"/>
        </w:rPr>
      </w:pPr>
      <w:r>
        <w:rPr>
          <w:rFonts w:hint="eastAsia"/>
        </w:rPr>
        <w:t>2</w:t>
      </w:r>
      <w:r>
        <w:rPr>
          <w:rFonts w:hint="eastAsia"/>
        </w:rPr>
        <w:t>、商业信用</w:t>
      </w:r>
    </w:p>
    <w:p w:rsidR="00490EC6" w:rsidRDefault="00224594">
      <w:r>
        <w:rPr>
          <w:rFonts w:hint="eastAsia"/>
        </w:rPr>
        <w:t>3</w:t>
      </w:r>
      <w:r>
        <w:rPr>
          <w:rFonts w:hint="eastAsia"/>
        </w:rPr>
        <w:t>、</w:t>
      </w:r>
      <w:r>
        <w:rPr>
          <w:rFonts w:hint="eastAsia"/>
          <w:color w:val="000000"/>
          <w:szCs w:val="21"/>
        </w:rPr>
        <w:t>债券</w:t>
      </w:r>
    </w:p>
    <w:p w:rsidR="00490EC6" w:rsidRDefault="00224594">
      <w:r>
        <w:rPr>
          <w:rFonts w:hint="eastAsia"/>
        </w:rPr>
        <w:t>4</w:t>
      </w:r>
      <w:r>
        <w:rPr>
          <w:rFonts w:hint="eastAsia"/>
        </w:rPr>
        <w:t>、信用货币</w:t>
      </w:r>
    </w:p>
    <w:p w:rsidR="00490EC6" w:rsidRDefault="00224594">
      <w:pPr>
        <w:rPr>
          <w:color w:val="000000"/>
          <w:szCs w:val="21"/>
        </w:rPr>
      </w:pPr>
      <w:r>
        <w:rPr>
          <w:rFonts w:hint="eastAsia"/>
        </w:rPr>
        <w:t>5</w:t>
      </w:r>
      <w:r>
        <w:rPr>
          <w:rFonts w:hint="eastAsia"/>
        </w:rPr>
        <w:t>、</w:t>
      </w:r>
      <w:r>
        <w:t>价值尺度</w:t>
      </w:r>
    </w:p>
    <w:p w:rsidR="00490EC6" w:rsidRDefault="00224594">
      <w:pPr>
        <w:rPr>
          <w:b/>
        </w:rPr>
      </w:pPr>
      <w:r>
        <w:rPr>
          <w:rFonts w:hint="eastAsia"/>
          <w:b/>
        </w:rPr>
        <w:t>二、单项选择</w:t>
      </w:r>
    </w:p>
    <w:p w:rsidR="00490EC6" w:rsidRDefault="00224594">
      <w:pPr>
        <w:rPr>
          <w:rFonts w:ascii="_x000B__x000C_" w:hAnsi="_x000B__x000C_"/>
          <w:color w:val="000000"/>
          <w:szCs w:val="21"/>
        </w:rPr>
      </w:pPr>
      <w:r>
        <w:rPr>
          <w:rFonts w:hint="eastAsia"/>
        </w:rPr>
        <w:t>1</w:t>
      </w:r>
      <w:r>
        <w:rPr>
          <w:rFonts w:hint="eastAsia"/>
        </w:rPr>
        <w:t>、</w:t>
      </w:r>
      <w:r>
        <w:rPr>
          <w:rFonts w:ascii="_x000B__x000C_" w:hAnsi="_x000B__x000C_" w:hint="eastAsia"/>
          <w:color w:val="000000"/>
          <w:szCs w:val="21"/>
        </w:rPr>
        <w:t>商业银行是以（</w:t>
      </w:r>
      <w:r w:rsidR="008431F2">
        <w:rPr>
          <w:rFonts w:ascii="_x000B__x000C_" w:hAnsi="_x000B__x000C_" w:hint="eastAsia"/>
          <w:color w:val="000000"/>
          <w:szCs w:val="21"/>
        </w:rPr>
        <w:t xml:space="preserve">   </w:t>
      </w:r>
      <w:r>
        <w:rPr>
          <w:rFonts w:ascii="_x000B__x000C_" w:hAnsi="_x000B__x000C_" w:hint="eastAsia"/>
          <w:color w:val="000000"/>
          <w:szCs w:val="21"/>
        </w:rPr>
        <w:t>）为目的金融企业</w:t>
      </w:r>
    </w:p>
    <w:p w:rsidR="00490EC6" w:rsidRDefault="00224594">
      <w:r>
        <w:rPr>
          <w:rFonts w:ascii="宋体" w:hAnsi="宋体" w:cs="宋体" w:hint="eastAsia"/>
          <w:color w:val="000000"/>
          <w:szCs w:val="21"/>
        </w:rPr>
        <w:t>A</w:t>
      </w:r>
      <w:r>
        <w:rPr>
          <w:rFonts w:ascii="_x000B__x000C_" w:hAnsi="_x000B__x000C_" w:hint="eastAsia"/>
          <w:color w:val="000000"/>
          <w:szCs w:val="21"/>
        </w:rPr>
        <w:t>、宏观稳定</w:t>
      </w:r>
      <w:r>
        <w:rPr>
          <w:rFonts w:ascii="宋体" w:hAnsi="宋体" w:cs="宋体" w:hint="eastAsia"/>
          <w:color w:val="000000"/>
          <w:szCs w:val="21"/>
        </w:rPr>
        <w:t>B</w:t>
      </w:r>
      <w:r>
        <w:rPr>
          <w:rFonts w:ascii="_x000B__x000C_" w:hAnsi="_x000B__x000C_" w:hint="eastAsia"/>
          <w:color w:val="000000"/>
          <w:szCs w:val="21"/>
        </w:rPr>
        <w:t>、盈利</w:t>
      </w:r>
      <w:r>
        <w:rPr>
          <w:rFonts w:ascii="宋体" w:hAnsi="宋体" w:cs="宋体" w:hint="eastAsia"/>
          <w:color w:val="000000"/>
          <w:szCs w:val="21"/>
        </w:rPr>
        <w:t>C</w:t>
      </w:r>
      <w:r>
        <w:rPr>
          <w:rFonts w:ascii="_x000B__x000C_" w:hAnsi="_x000B__x000C_" w:hint="eastAsia"/>
          <w:color w:val="000000"/>
          <w:szCs w:val="21"/>
        </w:rPr>
        <w:t>、社会安定</w:t>
      </w:r>
      <w:r>
        <w:rPr>
          <w:rFonts w:ascii="宋体" w:hAnsi="宋体" w:cs="宋体" w:hint="eastAsia"/>
          <w:color w:val="000000"/>
          <w:szCs w:val="21"/>
        </w:rPr>
        <w:t>D</w:t>
      </w:r>
      <w:r>
        <w:rPr>
          <w:rFonts w:ascii="宋体" w:hAnsi="宋体" w:cs="宋体" w:hint="eastAsia"/>
          <w:color w:val="000000"/>
          <w:szCs w:val="21"/>
        </w:rPr>
        <w:t>、</w:t>
      </w:r>
      <w:r>
        <w:rPr>
          <w:rFonts w:ascii="_x000B__x000C_" w:hAnsi="_x000B__x000C_" w:hint="eastAsia"/>
          <w:color w:val="000000"/>
          <w:szCs w:val="21"/>
        </w:rPr>
        <w:t>职工福利</w:t>
      </w:r>
    </w:p>
    <w:p w:rsidR="00490EC6" w:rsidRDefault="00224594">
      <w:pPr>
        <w:rPr>
          <w:rFonts w:ascii="_x000B__x000C_" w:hAnsi="_x000B__x000C_"/>
          <w:color w:val="000000"/>
          <w:szCs w:val="21"/>
        </w:rPr>
      </w:pPr>
      <w:r>
        <w:rPr>
          <w:rFonts w:hint="eastAsia"/>
        </w:rPr>
        <w:t>2</w:t>
      </w:r>
      <w:r>
        <w:rPr>
          <w:rFonts w:hint="eastAsia"/>
        </w:rPr>
        <w:t>、</w:t>
      </w:r>
      <w:r>
        <w:rPr>
          <w:rFonts w:ascii="_x000B__x000C_" w:hAnsi="_x000B__x000C_" w:hint="eastAsia"/>
          <w:color w:val="000000"/>
          <w:szCs w:val="21"/>
        </w:rPr>
        <w:t>信用创造是（</w:t>
      </w:r>
      <w:r w:rsidR="008431F2">
        <w:rPr>
          <w:rFonts w:ascii="_x000B__x000C_" w:hAnsi="_x000B__x000C_" w:hint="eastAsia"/>
          <w:color w:val="000000"/>
          <w:szCs w:val="21"/>
        </w:rPr>
        <w:t xml:space="preserve">   </w:t>
      </w:r>
      <w:r>
        <w:rPr>
          <w:rFonts w:ascii="_x000B__x000C_" w:hAnsi="_x000B__x000C_" w:hint="eastAsia"/>
          <w:color w:val="000000"/>
          <w:szCs w:val="21"/>
        </w:rPr>
        <w:t>）通过相关业务创造出更多的存款货币的行为。</w:t>
      </w:r>
    </w:p>
    <w:p w:rsidR="00490EC6" w:rsidRDefault="00224594">
      <w:r>
        <w:rPr>
          <w:rFonts w:ascii="宋体" w:hAnsi="宋体" w:cs="宋体" w:hint="eastAsia"/>
          <w:color w:val="000000"/>
          <w:szCs w:val="21"/>
        </w:rPr>
        <w:t>A</w:t>
      </w:r>
      <w:r>
        <w:rPr>
          <w:rFonts w:ascii="_x000B__x000C_" w:hAnsi="_x000B__x000C_" w:hint="eastAsia"/>
          <w:color w:val="000000"/>
          <w:szCs w:val="21"/>
        </w:rPr>
        <w:t>、信托公司</w:t>
      </w:r>
      <w:r>
        <w:rPr>
          <w:rFonts w:ascii="宋体" w:hAnsi="宋体" w:cs="宋体" w:hint="eastAsia"/>
          <w:color w:val="000000"/>
          <w:szCs w:val="21"/>
        </w:rPr>
        <w:t>B</w:t>
      </w:r>
      <w:r>
        <w:rPr>
          <w:rFonts w:ascii="_x000B__x000C_" w:hAnsi="_x000B__x000C_" w:hint="eastAsia"/>
          <w:color w:val="000000"/>
          <w:szCs w:val="21"/>
        </w:rPr>
        <w:t>、保险公司</w:t>
      </w:r>
      <w:r>
        <w:rPr>
          <w:rFonts w:ascii="宋体" w:hAnsi="宋体" w:cs="宋体" w:hint="eastAsia"/>
          <w:color w:val="000000"/>
          <w:szCs w:val="21"/>
        </w:rPr>
        <w:t>C</w:t>
      </w:r>
      <w:r>
        <w:rPr>
          <w:rFonts w:ascii="宋体" w:hAnsi="宋体" w:cs="宋体" w:hint="eastAsia"/>
          <w:color w:val="000000"/>
          <w:szCs w:val="21"/>
        </w:rPr>
        <w:t>、</w:t>
      </w:r>
      <w:r>
        <w:rPr>
          <w:rFonts w:ascii="_x000B__x000C_" w:hAnsi="_x000B__x000C_" w:hint="eastAsia"/>
          <w:color w:val="000000"/>
          <w:szCs w:val="21"/>
        </w:rPr>
        <w:t>投资银行</w:t>
      </w:r>
      <w:r>
        <w:rPr>
          <w:rFonts w:ascii="宋体" w:hAnsi="宋体" w:cs="宋体" w:hint="eastAsia"/>
          <w:color w:val="000000"/>
          <w:szCs w:val="21"/>
        </w:rPr>
        <w:t>D</w:t>
      </w:r>
      <w:r>
        <w:rPr>
          <w:rFonts w:ascii="宋体" w:hAnsi="宋体" w:cs="宋体" w:hint="eastAsia"/>
          <w:color w:val="000000"/>
          <w:szCs w:val="21"/>
        </w:rPr>
        <w:t>、</w:t>
      </w:r>
      <w:r>
        <w:rPr>
          <w:rFonts w:ascii="_x000B__x000C_" w:hAnsi="_x000B__x000C_" w:hint="eastAsia"/>
          <w:color w:val="000000"/>
          <w:szCs w:val="21"/>
        </w:rPr>
        <w:t>商业银行</w:t>
      </w:r>
    </w:p>
    <w:p w:rsidR="00490EC6" w:rsidRDefault="00224594">
      <w:pPr>
        <w:rPr>
          <w:rFonts w:ascii="_x000B__x000C_" w:hAnsi="_x000B__x000C_"/>
          <w:color w:val="000000"/>
          <w:szCs w:val="21"/>
        </w:rPr>
      </w:pPr>
      <w:r>
        <w:rPr>
          <w:rFonts w:hint="eastAsia"/>
        </w:rPr>
        <w:t>3</w:t>
      </w:r>
      <w:r>
        <w:rPr>
          <w:rFonts w:hint="eastAsia"/>
        </w:rPr>
        <w:t>、</w:t>
      </w:r>
      <w:r>
        <w:rPr>
          <w:rFonts w:ascii="_x000B__x000C_" w:hAnsi="_x000B__x000C_" w:hint="eastAsia"/>
          <w:color w:val="000000"/>
          <w:szCs w:val="21"/>
        </w:rPr>
        <w:t>“劣币驱逐良币”这一规律出现的货币制度是</w:t>
      </w:r>
      <w:r>
        <w:rPr>
          <w:rFonts w:ascii="_x000B__x000C_" w:hAnsi="_x000B__x000C_" w:hint="eastAsia"/>
          <w:color w:val="000000"/>
          <w:szCs w:val="21"/>
        </w:rPr>
        <w:t>(</w:t>
      </w:r>
      <w:r w:rsidR="008431F2">
        <w:rPr>
          <w:rFonts w:ascii="_x000B__x000C_" w:hAnsi="_x000B__x000C_" w:hint="eastAsia"/>
          <w:color w:val="000000"/>
          <w:szCs w:val="21"/>
        </w:rPr>
        <w:t xml:space="preserve">   </w:t>
      </w:r>
      <w:r>
        <w:rPr>
          <w:rFonts w:ascii="_x000B__x000C_" w:hAnsi="_x000B__x000C_" w:hint="eastAsia"/>
          <w:color w:val="000000"/>
          <w:szCs w:val="21"/>
        </w:rPr>
        <w:t>)</w:t>
      </w:r>
    </w:p>
    <w:p w:rsidR="00490EC6" w:rsidRDefault="00224594">
      <w:r>
        <w:rPr>
          <w:rFonts w:ascii="宋体" w:hAnsi="宋体" w:cs="宋体" w:hint="eastAsia"/>
          <w:color w:val="000000"/>
          <w:szCs w:val="21"/>
        </w:rPr>
        <w:t>A</w:t>
      </w:r>
      <w:r>
        <w:rPr>
          <w:rFonts w:ascii="宋体" w:hAnsi="宋体" w:cs="宋体" w:hint="eastAsia"/>
          <w:color w:val="000000"/>
          <w:szCs w:val="21"/>
        </w:rPr>
        <w:t>、</w:t>
      </w:r>
      <w:r>
        <w:rPr>
          <w:rFonts w:ascii="_x000B__x000C_" w:hAnsi="_x000B__x000C_" w:hint="eastAsia"/>
          <w:color w:val="000000"/>
          <w:szCs w:val="21"/>
        </w:rPr>
        <w:t>金本位</w:t>
      </w:r>
      <w:r>
        <w:rPr>
          <w:rFonts w:ascii="宋体" w:hAnsi="宋体" w:cs="宋体" w:hint="eastAsia"/>
          <w:color w:val="000000"/>
          <w:szCs w:val="21"/>
        </w:rPr>
        <w:t>B</w:t>
      </w:r>
      <w:r>
        <w:rPr>
          <w:rFonts w:ascii="_x000B__x000C_" w:hAnsi="_x000B__x000C_" w:hint="eastAsia"/>
          <w:color w:val="000000"/>
          <w:szCs w:val="21"/>
        </w:rPr>
        <w:t>、金银</w:t>
      </w:r>
      <w:proofErr w:type="gramStart"/>
      <w:r>
        <w:rPr>
          <w:rFonts w:ascii="_x000B__x000C_" w:hAnsi="_x000B__x000C_" w:hint="eastAsia"/>
          <w:color w:val="000000"/>
          <w:szCs w:val="21"/>
        </w:rPr>
        <w:t>复本位</w:t>
      </w:r>
      <w:proofErr w:type="gramEnd"/>
      <w:r>
        <w:rPr>
          <w:rFonts w:ascii="宋体" w:hAnsi="宋体" w:cs="宋体" w:hint="eastAsia"/>
          <w:color w:val="000000"/>
          <w:szCs w:val="21"/>
        </w:rPr>
        <w:t>C</w:t>
      </w:r>
      <w:r>
        <w:rPr>
          <w:rFonts w:ascii="_x000B__x000C_" w:hAnsi="_x000B__x000C_" w:hint="eastAsia"/>
          <w:color w:val="000000"/>
          <w:szCs w:val="21"/>
        </w:rPr>
        <w:t>、纸本位</w:t>
      </w:r>
      <w:r>
        <w:rPr>
          <w:rFonts w:ascii="宋体" w:hAnsi="宋体" w:cs="宋体" w:hint="eastAsia"/>
          <w:color w:val="000000"/>
          <w:szCs w:val="21"/>
        </w:rPr>
        <w:t>D</w:t>
      </w:r>
      <w:r>
        <w:rPr>
          <w:rFonts w:ascii="宋体" w:hAnsi="宋体" w:cs="宋体" w:hint="eastAsia"/>
          <w:color w:val="000000"/>
          <w:szCs w:val="21"/>
        </w:rPr>
        <w:t>、</w:t>
      </w:r>
      <w:r>
        <w:rPr>
          <w:rFonts w:ascii="_x000B__x000C_" w:hAnsi="_x000B__x000C_" w:hint="eastAsia"/>
          <w:color w:val="000000"/>
          <w:szCs w:val="21"/>
        </w:rPr>
        <w:t>银本位</w:t>
      </w:r>
    </w:p>
    <w:p w:rsidR="00490EC6" w:rsidRDefault="00224594">
      <w:pPr>
        <w:widowControl/>
        <w:jc w:val="left"/>
        <w:rPr>
          <w:kern w:val="0"/>
        </w:rPr>
      </w:pPr>
      <w:r>
        <w:rPr>
          <w:rFonts w:hint="eastAsia"/>
        </w:rPr>
        <w:t>4</w:t>
      </w:r>
      <w:r>
        <w:rPr>
          <w:rFonts w:hint="eastAsia"/>
        </w:rPr>
        <w:t>、有价证券的二级市场是指（</w:t>
      </w:r>
      <w:r w:rsidR="008431F2">
        <w:rPr>
          <w:rFonts w:hint="eastAsia"/>
        </w:rPr>
        <w:t xml:space="preserve">    </w:t>
      </w:r>
      <w:r>
        <w:rPr>
          <w:rFonts w:hint="eastAsia"/>
        </w:rPr>
        <w:t>）。</w:t>
      </w:r>
    </w:p>
    <w:p w:rsidR="00490EC6" w:rsidRDefault="00224594">
      <w:r>
        <w:rPr>
          <w:rFonts w:hint="eastAsia"/>
        </w:rPr>
        <w:t>Ａ、证券发行市场Ｂ、货币市场</w:t>
      </w:r>
    </w:p>
    <w:p w:rsidR="00490EC6" w:rsidRDefault="00224594">
      <w:r>
        <w:rPr>
          <w:rFonts w:hint="eastAsia"/>
        </w:rPr>
        <w:t>Ｃ、资本市场Ｄ、证券流通市场</w:t>
      </w:r>
    </w:p>
    <w:p w:rsidR="00490EC6" w:rsidRDefault="00224594">
      <w:pPr>
        <w:numPr>
          <w:ilvl w:val="0"/>
          <w:numId w:val="1"/>
        </w:numPr>
        <w:rPr>
          <w:rFonts w:ascii="_x000B__x000C_" w:hAnsi="_x000B__x000C_"/>
          <w:color w:val="000000"/>
          <w:szCs w:val="21"/>
        </w:rPr>
      </w:pPr>
      <w:r>
        <w:rPr>
          <w:rFonts w:ascii="_x000B__x000C_" w:hAnsi="_x000B__x000C_" w:hint="eastAsia"/>
          <w:color w:val="000000"/>
          <w:szCs w:val="21"/>
        </w:rPr>
        <w:t>中外学者一致认为，划分货币层次的重要依据是金融资产的（</w:t>
      </w:r>
      <w:r w:rsidR="008431F2">
        <w:rPr>
          <w:rFonts w:ascii="_x000B__x000C_" w:hAnsi="_x000B__x000C_" w:hint="eastAsia"/>
          <w:color w:val="000000"/>
          <w:szCs w:val="21"/>
        </w:rPr>
        <w:t xml:space="preserve">   </w:t>
      </w:r>
      <w:r>
        <w:rPr>
          <w:rFonts w:ascii="_x000B__x000C_" w:hAnsi="_x000B__x000C_" w:hint="eastAsia"/>
          <w:color w:val="000000"/>
          <w:szCs w:val="21"/>
        </w:rPr>
        <w:t>）</w:t>
      </w:r>
    </w:p>
    <w:p w:rsidR="00490EC6" w:rsidRDefault="00224594">
      <w:pPr>
        <w:rPr>
          <w:rFonts w:ascii="宋体" w:hAnsi="宋体" w:cs="宋体"/>
          <w:color w:val="000000"/>
          <w:szCs w:val="21"/>
        </w:rPr>
      </w:pPr>
      <w:r>
        <w:rPr>
          <w:rFonts w:ascii="宋体" w:hAnsi="宋体" w:cs="宋体" w:hint="eastAsia"/>
          <w:color w:val="000000"/>
          <w:szCs w:val="21"/>
        </w:rPr>
        <w:t>A</w:t>
      </w:r>
      <w:r>
        <w:rPr>
          <w:rFonts w:ascii="宋体" w:hAnsi="宋体" w:cs="宋体" w:hint="eastAsia"/>
          <w:color w:val="000000"/>
          <w:szCs w:val="21"/>
        </w:rPr>
        <w:t>、稳定性</w:t>
      </w:r>
      <w:r>
        <w:rPr>
          <w:rFonts w:ascii="宋体" w:hAnsi="宋体" w:cs="宋体" w:hint="eastAsia"/>
          <w:color w:val="000000"/>
          <w:szCs w:val="21"/>
        </w:rPr>
        <w:t>B</w:t>
      </w:r>
      <w:r>
        <w:rPr>
          <w:rFonts w:ascii="宋体" w:hAnsi="宋体" w:cs="宋体" w:hint="eastAsia"/>
          <w:color w:val="000000"/>
          <w:szCs w:val="21"/>
        </w:rPr>
        <w:t>、还原性</w:t>
      </w:r>
      <w:r>
        <w:rPr>
          <w:rFonts w:ascii="宋体" w:hAnsi="宋体" w:cs="宋体" w:hint="eastAsia"/>
          <w:color w:val="000000"/>
          <w:szCs w:val="21"/>
        </w:rPr>
        <w:t>C</w:t>
      </w:r>
      <w:r>
        <w:rPr>
          <w:rFonts w:ascii="宋体" w:hAnsi="宋体" w:cs="宋体" w:hint="eastAsia"/>
          <w:color w:val="000000"/>
          <w:szCs w:val="21"/>
        </w:rPr>
        <w:t>、兑换性</w:t>
      </w:r>
      <w:r>
        <w:rPr>
          <w:rFonts w:ascii="宋体" w:hAnsi="宋体" w:cs="宋体" w:hint="eastAsia"/>
          <w:color w:val="000000"/>
          <w:szCs w:val="21"/>
        </w:rPr>
        <w:t>D</w:t>
      </w:r>
      <w:r>
        <w:rPr>
          <w:rFonts w:ascii="宋体" w:hAnsi="宋体" w:cs="宋体" w:hint="eastAsia"/>
          <w:color w:val="000000"/>
          <w:szCs w:val="21"/>
        </w:rPr>
        <w:t>、流动性</w:t>
      </w:r>
    </w:p>
    <w:p w:rsidR="00490EC6" w:rsidRDefault="00224594">
      <w:pPr>
        <w:tabs>
          <w:tab w:val="left" w:pos="825"/>
        </w:tabs>
        <w:spacing w:line="360" w:lineRule="atLeast"/>
      </w:pPr>
      <w:r>
        <w:rPr>
          <w:rFonts w:hint="eastAsia"/>
        </w:rPr>
        <w:t>6</w:t>
      </w:r>
      <w:r>
        <w:rPr>
          <w:rFonts w:hint="eastAsia"/>
        </w:rPr>
        <w:t>、在下列控制经济中货币总量的各个手段中，中央银行不能完全自主操作的是（</w:t>
      </w:r>
      <w:r w:rsidR="008431F2">
        <w:rPr>
          <w:rFonts w:hint="eastAsia"/>
        </w:rPr>
        <w:t xml:space="preserve">   </w:t>
      </w:r>
      <w:r>
        <w:rPr>
          <w:rFonts w:hint="eastAsia"/>
        </w:rPr>
        <w:t>）</w:t>
      </w:r>
    </w:p>
    <w:p w:rsidR="00490EC6" w:rsidRDefault="00224594">
      <w:pPr>
        <w:spacing w:line="360" w:lineRule="atLeast"/>
        <w:rPr>
          <w:rFonts w:ascii="宋体" w:hAnsi="宋体" w:cs="宋体"/>
        </w:rPr>
      </w:pPr>
      <w:r>
        <w:rPr>
          <w:rFonts w:ascii="宋体" w:hAnsi="宋体" w:cs="宋体" w:hint="eastAsia"/>
        </w:rPr>
        <w:t>A</w:t>
      </w:r>
      <w:r>
        <w:rPr>
          <w:rFonts w:ascii="宋体" w:hAnsi="宋体" w:cs="宋体" w:hint="eastAsia"/>
        </w:rPr>
        <w:t>、公开市场业务</w:t>
      </w:r>
      <w:r>
        <w:rPr>
          <w:rFonts w:ascii="宋体" w:hAnsi="宋体" w:cs="宋体" w:hint="eastAsia"/>
        </w:rPr>
        <w:t>B</w:t>
      </w:r>
      <w:r>
        <w:rPr>
          <w:rFonts w:ascii="宋体" w:hAnsi="宋体" w:cs="宋体" w:hint="eastAsia"/>
        </w:rPr>
        <w:t>、再贴现政策</w:t>
      </w:r>
    </w:p>
    <w:p w:rsidR="00490EC6" w:rsidRDefault="00224594">
      <w:pPr>
        <w:tabs>
          <w:tab w:val="left" w:pos="825"/>
        </w:tabs>
        <w:spacing w:line="360" w:lineRule="atLeast"/>
        <w:rPr>
          <w:rFonts w:ascii="宋体" w:hAnsi="宋体" w:cs="宋体"/>
        </w:rPr>
      </w:pPr>
      <w:r>
        <w:rPr>
          <w:rFonts w:ascii="宋体" w:hAnsi="宋体" w:cs="宋体" w:hint="eastAsia"/>
        </w:rPr>
        <w:t>C</w:t>
      </w:r>
      <w:r>
        <w:rPr>
          <w:rFonts w:ascii="宋体" w:hAnsi="宋体" w:cs="宋体" w:hint="eastAsia"/>
        </w:rPr>
        <w:t>、信贷规模控制</w:t>
      </w:r>
      <w:r>
        <w:rPr>
          <w:rFonts w:ascii="宋体" w:hAnsi="宋体" w:cs="宋体" w:hint="eastAsia"/>
        </w:rPr>
        <w:t>D</w:t>
      </w:r>
      <w:r>
        <w:rPr>
          <w:rFonts w:ascii="宋体" w:hAnsi="宋体" w:cs="宋体" w:hint="eastAsia"/>
        </w:rPr>
        <w:t>、法定准备金率</w:t>
      </w:r>
    </w:p>
    <w:p w:rsidR="00490EC6" w:rsidRDefault="00224594">
      <w:pPr>
        <w:rPr>
          <w:rFonts w:ascii="宋体" w:hAnsi="宋体"/>
        </w:rPr>
      </w:pPr>
      <w:r>
        <w:rPr>
          <w:rFonts w:hint="eastAsia"/>
        </w:rPr>
        <w:t>7</w:t>
      </w:r>
      <w:r>
        <w:rPr>
          <w:rFonts w:hint="eastAsia"/>
        </w:rPr>
        <w:t>、</w:t>
      </w:r>
      <w:proofErr w:type="gramStart"/>
      <w:r>
        <w:rPr>
          <w:rFonts w:ascii="宋体" w:hAnsi="宋体" w:hint="eastAsia"/>
        </w:rPr>
        <w:t>按决定</w:t>
      </w:r>
      <w:proofErr w:type="gramEnd"/>
      <w:r>
        <w:rPr>
          <w:rFonts w:ascii="宋体" w:hAnsi="宋体" w:hint="eastAsia"/>
        </w:rPr>
        <w:t>方式不同</w:t>
      </w:r>
      <w:r>
        <w:rPr>
          <w:rFonts w:ascii="宋体" w:hAnsi="宋体" w:hint="eastAsia"/>
        </w:rPr>
        <w:t>,</w:t>
      </w:r>
      <w:r>
        <w:rPr>
          <w:rFonts w:ascii="宋体" w:hAnsi="宋体" w:hint="eastAsia"/>
        </w:rPr>
        <w:t>利率可以划分为（</w:t>
      </w:r>
      <w:r w:rsidR="008431F2">
        <w:rPr>
          <w:rFonts w:ascii="宋体" w:hAnsi="宋体" w:hint="eastAsia"/>
        </w:rPr>
        <w:t xml:space="preserve">   </w:t>
      </w:r>
      <w:r>
        <w:rPr>
          <w:rFonts w:ascii="宋体" w:hAnsi="宋体" w:hint="eastAsia"/>
        </w:rPr>
        <w:t>）</w:t>
      </w:r>
    </w:p>
    <w:p w:rsidR="00490EC6" w:rsidRDefault="00224594">
      <w:pPr>
        <w:rPr>
          <w:rFonts w:ascii="宋体" w:hAnsi="宋体"/>
        </w:rPr>
      </w:pPr>
      <w:r>
        <w:rPr>
          <w:rFonts w:ascii="宋体" w:hAnsi="宋体" w:hint="eastAsia"/>
        </w:rPr>
        <w:t>A</w:t>
      </w:r>
      <w:r>
        <w:rPr>
          <w:rFonts w:ascii="宋体" w:hAnsi="宋体" w:hint="eastAsia"/>
        </w:rPr>
        <w:t>、固定利率与浮动利率</w:t>
      </w:r>
      <w:r>
        <w:rPr>
          <w:rFonts w:ascii="宋体" w:hAnsi="宋体" w:hint="eastAsia"/>
        </w:rPr>
        <w:t>B</w:t>
      </w:r>
      <w:r>
        <w:rPr>
          <w:rFonts w:ascii="宋体" w:hAnsi="宋体" w:hint="eastAsia"/>
        </w:rPr>
        <w:t>、市场利率与官定利率</w:t>
      </w:r>
    </w:p>
    <w:p w:rsidR="00490EC6" w:rsidRDefault="00224594">
      <w:r>
        <w:rPr>
          <w:rFonts w:ascii="宋体" w:hAnsi="宋体" w:hint="eastAsia"/>
        </w:rPr>
        <w:t>C</w:t>
      </w:r>
      <w:r>
        <w:rPr>
          <w:rFonts w:ascii="宋体" w:hAnsi="宋体" w:hint="eastAsia"/>
        </w:rPr>
        <w:t>、名义利率与实际利率</w:t>
      </w:r>
      <w:r>
        <w:rPr>
          <w:rFonts w:ascii="宋体" w:hAnsi="宋体" w:hint="eastAsia"/>
        </w:rPr>
        <w:t>D</w:t>
      </w:r>
      <w:r>
        <w:rPr>
          <w:rFonts w:ascii="宋体" w:hAnsi="宋体" w:hint="eastAsia"/>
        </w:rPr>
        <w:t>、单利与复利</w:t>
      </w:r>
    </w:p>
    <w:p w:rsidR="00490EC6" w:rsidRDefault="00224594">
      <w:pPr>
        <w:spacing w:line="360" w:lineRule="atLeast"/>
      </w:pPr>
      <w:r>
        <w:rPr>
          <w:rFonts w:hint="eastAsia"/>
        </w:rPr>
        <w:t>8</w:t>
      </w:r>
      <w:r>
        <w:rPr>
          <w:rFonts w:hint="eastAsia"/>
        </w:rPr>
        <w:t>、世界上第一家具有现代意义的银行是（</w:t>
      </w:r>
      <w:r w:rsidR="008431F2">
        <w:rPr>
          <w:rFonts w:hint="eastAsia"/>
        </w:rPr>
        <w:t xml:space="preserve">   </w:t>
      </w:r>
      <w:r>
        <w:rPr>
          <w:rFonts w:hint="eastAsia"/>
        </w:rPr>
        <w:t>）</w:t>
      </w:r>
    </w:p>
    <w:p w:rsidR="00490EC6" w:rsidRDefault="00224594">
      <w:pPr>
        <w:spacing w:line="360" w:lineRule="atLeast"/>
      </w:pPr>
      <w:r>
        <w:rPr>
          <w:rFonts w:ascii="宋体" w:hint="eastAsia"/>
        </w:rPr>
        <w:t>A</w:t>
      </w:r>
      <w:r>
        <w:rPr>
          <w:rFonts w:ascii="宋体" w:hint="eastAsia"/>
        </w:rPr>
        <w:t>、汇丰银行</w:t>
      </w:r>
      <w:r>
        <w:rPr>
          <w:rFonts w:ascii="宋体" w:hint="eastAsia"/>
        </w:rPr>
        <w:t>B</w:t>
      </w:r>
      <w:r>
        <w:rPr>
          <w:rFonts w:ascii="宋体" w:hint="eastAsia"/>
        </w:rPr>
        <w:t>、花旗银行</w:t>
      </w:r>
      <w:r>
        <w:rPr>
          <w:rFonts w:ascii="宋体" w:hint="eastAsia"/>
        </w:rPr>
        <w:t>C</w:t>
      </w:r>
      <w:r>
        <w:rPr>
          <w:rFonts w:ascii="宋体" w:hint="eastAsia"/>
        </w:rPr>
        <w:t>、英格兰银行</w:t>
      </w:r>
      <w:r>
        <w:rPr>
          <w:rFonts w:ascii="宋体" w:hint="eastAsia"/>
        </w:rPr>
        <w:t>D</w:t>
      </w:r>
      <w:r>
        <w:rPr>
          <w:rFonts w:ascii="宋体" w:hint="eastAsia"/>
        </w:rPr>
        <w:t>、丽如银行</w:t>
      </w:r>
    </w:p>
    <w:p w:rsidR="00490EC6" w:rsidRDefault="00224594">
      <w:pPr>
        <w:rPr>
          <w:rFonts w:ascii="宋体" w:hAnsi="宋体" w:cs="Arial"/>
        </w:rPr>
      </w:pPr>
      <w:r>
        <w:rPr>
          <w:rFonts w:hint="eastAsia"/>
        </w:rPr>
        <w:t>9</w:t>
      </w:r>
      <w:r>
        <w:rPr>
          <w:rFonts w:hint="eastAsia"/>
        </w:rPr>
        <w:t>、</w:t>
      </w:r>
      <w:r>
        <w:rPr>
          <w:rFonts w:ascii="宋体" w:hAnsi="宋体" w:cs="Arial" w:hint="eastAsia"/>
        </w:rPr>
        <w:t>通货膨胀是（</w:t>
      </w:r>
      <w:r w:rsidR="008431F2">
        <w:rPr>
          <w:rFonts w:ascii="宋体" w:hAnsi="宋体" w:cs="Arial" w:hint="eastAsia"/>
        </w:rPr>
        <w:t xml:space="preserve">   </w:t>
      </w:r>
      <w:r>
        <w:rPr>
          <w:rFonts w:ascii="宋体" w:hAnsi="宋体" w:cs="Arial" w:hint="eastAsia"/>
        </w:rPr>
        <w:t>）</w:t>
      </w:r>
    </w:p>
    <w:p w:rsidR="00490EC6" w:rsidRDefault="00224594">
      <w:pPr>
        <w:rPr>
          <w:rFonts w:ascii="宋体" w:hAnsi="宋体" w:cs="宋体"/>
        </w:rPr>
      </w:pPr>
      <w:r>
        <w:rPr>
          <w:rFonts w:ascii="宋体" w:hAnsi="宋体" w:cs="宋体" w:hint="eastAsia"/>
        </w:rPr>
        <w:t>A</w:t>
      </w:r>
      <w:r>
        <w:rPr>
          <w:rFonts w:ascii="宋体" w:hAnsi="宋体" w:cs="宋体" w:hint="eastAsia"/>
        </w:rPr>
        <w:t>、货币发行量过多而引起的一般物价水平普遍持续的上涨</w:t>
      </w:r>
    </w:p>
    <w:p w:rsidR="00490EC6" w:rsidRDefault="00224594">
      <w:pPr>
        <w:rPr>
          <w:rFonts w:ascii="宋体" w:hAnsi="宋体" w:cs="宋体"/>
        </w:rPr>
      </w:pPr>
      <w:r>
        <w:rPr>
          <w:rFonts w:ascii="宋体" w:hAnsi="宋体" w:cs="宋体" w:hint="eastAsia"/>
        </w:rPr>
        <w:t>B</w:t>
      </w:r>
      <w:r>
        <w:rPr>
          <w:rFonts w:ascii="宋体" w:hAnsi="宋体" w:cs="宋体" w:hint="eastAsia"/>
        </w:rPr>
        <w:t>、货币发行量超过流通中的黄金量</w:t>
      </w:r>
    </w:p>
    <w:p w:rsidR="00490EC6" w:rsidRDefault="00224594">
      <w:pPr>
        <w:rPr>
          <w:rFonts w:ascii="宋体" w:hAnsi="宋体" w:cs="宋体"/>
        </w:rPr>
      </w:pPr>
      <w:r>
        <w:rPr>
          <w:rFonts w:ascii="宋体" w:hAnsi="宋体" w:cs="宋体" w:hint="eastAsia"/>
        </w:rPr>
        <w:t>C</w:t>
      </w:r>
      <w:r>
        <w:rPr>
          <w:rFonts w:ascii="宋体" w:hAnsi="宋体" w:cs="宋体" w:hint="eastAsia"/>
        </w:rPr>
        <w:t>、货币发行量超过流通中商品的价值量</w:t>
      </w:r>
    </w:p>
    <w:p w:rsidR="00490EC6" w:rsidRDefault="00224594">
      <w:pPr>
        <w:rPr>
          <w:rFonts w:ascii="宋体" w:hAnsi="宋体" w:cs="宋体"/>
        </w:rPr>
      </w:pPr>
      <w:r>
        <w:rPr>
          <w:rFonts w:ascii="宋体" w:hAnsi="宋体" w:cs="宋体" w:hint="eastAsia"/>
        </w:rPr>
        <w:t>D</w:t>
      </w:r>
      <w:r>
        <w:rPr>
          <w:rFonts w:ascii="宋体" w:hAnsi="宋体" w:cs="宋体" w:hint="eastAsia"/>
        </w:rPr>
        <w:t>、以上都不是</w:t>
      </w:r>
    </w:p>
    <w:p w:rsidR="00490EC6" w:rsidRDefault="00224594">
      <w:pPr>
        <w:widowControl/>
        <w:jc w:val="left"/>
      </w:pPr>
      <w:r>
        <w:rPr>
          <w:rFonts w:hint="eastAsia"/>
        </w:rPr>
        <w:t>10</w:t>
      </w:r>
      <w:r>
        <w:rPr>
          <w:rFonts w:hint="eastAsia"/>
        </w:rPr>
        <w:t>、一年以内的短期政府债券称作（</w:t>
      </w:r>
      <w:r w:rsidR="008431F2">
        <w:rPr>
          <w:rFonts w:hint="eastAsia"/>
        </w:rPr>
        <w:t xml:space="preserve">   </w:t>
      </w:r>
      <w:r>
        <w:rPr>
          <w:rFonts w:hint="eastAsia"/>
        </w:rPr>
        <w:t>）</w:t>
      </w:r>
    </w:p>
    <w:p w:rsidR="00490EC6" w:rsidRDefault="00224594">
      <w:pPr>
        <w:widowControl/>
        <w:jc w:val="left"/>
        <w:rPr>
          <w:rFonts w:ascii="宋体" w:hAnsi="宋体" w:cs="宋体"/>
        </w:rPr>
      </w:pPr>
      <w:r>
        <w:rPr>
          <w:rFonts w:ascii="宋体" w:hAnsi="宋体" w:cs="宋体" w:hint="eastAsia"/>
        </w:rPr>
        <w:t>A</w:t>
      </w:r>
      <w:r>
        <w:rPr>
          <w:rFonts w:ascii="宋体" w:hAnsi="宋体" w:cs="宋体" w:hint="eastAsia"/>
        </w:rPr>
        <w:t>、货币债券</w:t>
      </w:r>
      <w:r>
        <w:rPr>
          <w:rFonts w:ascii="宋体" w:hAnsi="宋体" w:cs="宋体" w:hint="eastAsia"/>
        </w:rPr>
        <w:t>B</w:t>
      </w:r>
      <w:r>
        <w:rPr>
          <w:rFonts w:ascii="宋体" w:hAnsi="宋体" w:cs="宋体" w:hint="eastAsia"/>
        </w:rPr>
        <w:t>、公债券</w:t>
      </w:r>
      <w:r>
        <w:rPr>
          <w:rFonts w:ascii="宋体" w:hAnsi="宋体" w:cs="宋体" w:hint="eastAsia"/>
        </w:rPr>
        <w:t>C</w:t>
      </w:r>
      <w:r>
        <w:rPr>
          <w:rFonts w:ascii="宋体" w:hAnsi="宋体" w:cs="宋体" w:hint="eastAsia"/>
        </w:rPr>
        <w:t>、政府货币债券</w:t>
      </w:r>
      <w:r>
        <w:rPr>
          <w:rFonts w:ascii="宋体" w:hAnsi="宋体" w:cs="宋体" w:hint="eastAsia"/>
        </w:rPr>
        <w:t>D</w:t>
      </w:r>
      <w:r>
        <w:rPr>
          <w:rFonts w:ascii="宋体" w:hAnsi="宋体" w:cs="宋体" w:hint="eastAsia"/>
        </w:rPr>
        <w:t>、国库券</w:t>
      </w:r>
    </w:p>
    <w:p w:rsidR="00490EC6" w:rsidRDefault="00224594">
      <w:pPr>
        <w:rPr>
          <w:rFonts w:ascii="宋体" w:hAnsi="宋体" w:cs="宋体"/>
          <w:b/>
          <w:szCs w:val="21"/>
        </w:rPr>
      </w:pPr>
      <w:r>
        <w:rPr>
          <w:rFonts w:ascii="宋体" w:hAnsi="宋体" w:cs="宋体" w:hint="eastAsia"/>
          <w:b/>
          <w:szCs w:val="21"/>
        </w:rPr>
        <w:t>三、多项选择</w:t>
      </w:r>
    </w:p>
    <w:p w:rsidR="00490EC6" w:rsidRDefault="00224594">
      <w:pPr>
        <w:rPr>
          <w:rFonts w:ascii="宋体" w:hAnsi="宋体" w:cs="宋体"/>
          <w:szCs w:val="21"/>
        </w:rPr>
      </w:pPr>
      <w:r>
        <w:rPr>
          <w:rFonts w:ascii="宋体" w:hAnsi="宋体" w:cs="宋体" w:hint="eastAsia"/>
          <w:szCs w:val="21"/>
        </w:rPr>
        <w:t>1</w:t>
      </w:r>
      <w:r>
        <w:rPr>
          <w:rFonts w:ascii="宋体" w:hAnsi="宋体" w:cs="宋体" w:hint="eastAsia"/>
          <w:szCs w:val="21"/>
        </w:rPr>
        <w:t>、从世界各国货币政策的实践看，货币政策终极目标主要有（</w:t>
      </w:r>
      <w:r w:rsidR="008431F2">
        <w:rPr>
          <w:rFonts w:ascii="宋体" w:hAnsi="宋体" w:cs="宋体" w:hint="eastAsia"/>
          <w:szCs w:val="21"/>
        </w:rPr>
        <w:t xml:space="preserve">    </w:t>
      </w:r>
      <w:r>
        <w:rPr>
          <w:rFonts w:ascii="宋体" w:hAnsi="宋体" w:cs="宋体" w:hint="eastAsia"/>
          <w:szCs w:val="21"/>
        </w:rPr>
        <w:t>）</w:t>
      </w:r>
    </w:p>
    <w:p w:rsidR="00490EC6" w:rsidRDefault="00224594">
      <w:pPr>
        <w:rPr>
          <w:rFonts w:ascii="宋体" w:hAnsi="宋体" w:cs="宋体"/>
          <w:szCs w:val="21"/>
        </w:rPr>
      </w:pPr>
      <w:r>
        <w:rPr>
          <w:rFonts w:ascii="宋体" w:hAnsi="宋体" w:cs="宋体" w:hint="eastAsia"/>
          <w:szCs w:val="21"/>
        </w:rPr>
        <w:t>A</w:t>
      </w:r>
      <w:r>
        <w:rPr>
          <w:rFonts w:ascii="宋体" w:hAnsi="宋体" w:cs="宋体" w:hint="eastAsia"/>
          <w:szCs w:val="21"/>
        </w:rPr>
        <w:t>、稳定物价</w:t>
      </w:r>
    </w:p>
    <w:p w:rsidR="00490EC6" w:rsidRDefault="00224594">
      <w:pPr>
        <w:rPr>
          <w:rFonts w:ascii="宋体" w:hAnsi="宋体" w:cs="宋体"/>
          <w:szCs w:val="21"/>
        </w:rPr>
      </w:pPr>
      <w:r>
        <w:rPr>
          <w:rFonts w:ascii="宋体" w:hAnsi="宋体" w:cs="宋体" w:hint="eastAsia"/>
          <w:szCs w:val="21"/>
        </w:rPr>
        <w:t>B</w:t>
      </w:r>
      <w:r>
        <w:rPr>
          <w:rFonts w:ascii="宋体" w:hAnsi="宋体" w:cs="宋体" w:hint="eastAsia"/>
          <w:szCs w:val="21"/>
        </w:rPr>
        <w:t>、增强国际竞争力</w:t>
      </w:r>
    </w:p>
    <w:p w:rsidR="00490EC6" w:rsidRDefault="00224594">
      <w:pPr>
        <w:rPr>
          <w:rFonts w:ascii="宋体" w:hAnsi="宋体" w:cs="宋体"/>
          <w:szCs w:val="21"/>
        </w:rPr>
      </w:pPr>
      <w:r>
        <w:rPr>
          <w:rFonts w:ascii="宋体" w:hAnsi="宋体" w:cs="宋体" w:hint="eastAsia"/>
          <w:szCs w:val="21"/>
        </w:rPr>
        <w:lastRenderedPageBreak/>
        <w:t>C</w:t>
      </w:r>
      <w:r>
        <w:rPr>
          <w:rFonts w:ascii="宋体" w:hAnsi="宋体" w:cs="宋体" w:hint="eastAsia"/>
          <w:szCs w:val="21"/>
        </w:rPr>
        <w:t>、充分就业</w:t>
      </w:r>
    </w:p>
    <w:p w:rsidR="00490EC6" w:rsidRDefault="00224594">
      <w:pPr>
        <w:rPr>
          <w:rFonts w:ascii="宋体" w:hAnsi="宋体" w:cs="宋体"/>
          <w:szCs w:val="21"/>
        </w:rPr>
      </w:pPr>
      <w:r>
        <w:rPr>
          <w:rFonts w:ascii="宋体" w:hAnsi="宋体" w:cs="宋体" w:hint="eastAsia"/>
          <w:szCs w:val="21"/>
        </w:rPr>
        <w:t>D</w:t>
      </w:r>
      <w:r>
        <w:rPr>
          <w:rFonts w:ascii="宋体" w:hAnsi="宋体" w:cs="宋体" w:hint="eastAsia"/>
          <w:szCs w:val="21"/>
        </w:rPr>
        <w:t>、促进经济增长</w:t>
      </w:r>
    </w:p>
    <w:p w:rsidR="00490EC6" w:rsidRDefault="00224594">
      <w:pPr>
        <w:rPr>
          <w:rFonts w:ascii="宋体" w:hAnsi="宋体" w:cs="宋体"/>
          <w:szCs w:val="21"/>
        </w:rPr>
      </w:pPr>
      <w:r>
        <w:rPr>
          <w:rFonts w:ascii="宋体" w:hAnsi="宋体" w:cs="宋体" w:hint="eastAsia"/>
          <w:szCs w:val="21"/>
        </w:rPr>
        <w:t>E</w:t>
      </w:r>
      <w:r>
        <w:rPr>
          <w:rFonts w:ascii="宋体" w:hAnsi="宋体" w:cs="宋体" w:hint="eastAsia"/>
          <w:szCs w:val="21"/>
        </w:rPr>
        <w:t>、平衡国际收支</w:t>
      </w:r>
    </w:p>
    <w:p w:rsidR="00490EC6" w:rsidRDefault="00224594">
      <w:pPr>
        <w:pStyle w:val="a3"/>
        <w:rPr>
          <w:rFonts w:hAnsi="宋体" w:cs="宋体"/>
          <w:szCs w:val="21"/>
        </w:rPr>
      </w:pPr>
      <w:r>
        <w:rPr>
          <w:rFonts w:hAnsi="宋体" w:cs="宋体" w:hint="eastAsia"/>
          <w:szCs w:val="21"/>
        </w:rPr>
        <w:t>2</w:t>
      </w:r>
      <w:r>
        <w:rPr>
          <w:rFonts w:hAnsi="宋体" w:cs="宋体" w:hint="eastAsia"/>
          <w:szCs w:val="21"/>
        </w:rPr>
        <w:t>、适应资本主义经济发展需</w:t>
      </w:r>
      <w:r>
        <w:rPr>
          <w:rFonts w:hAnsi="宋体" w:cs="宋体" w:hint="eastAsia"/>
          <w:szCs w:val="21"/>
        </w:rPr>
        <w:t>要的现代银行通过（</w:t>
      </w:r>
      <w:r w:rsidR="008431F2">
        <w:rPr>
          <w:rFonts w:hAnsi="宋体" w:cs="宋体" w:hint="eastAsia"/>
          <w:szCs w:val="21"/>
        </w:rPr>
        <w:t xml:space="preserve">    </w:t>
      </w:r>
      <w:r>
        <w:rPr>
          <w:rFonts w:hAnsi="宋体" w:cs="宋体" w:hint="eastAsia"/>
          <w:szCs w:val="21"/>
        </w:rPr>
        <w:t>）的途径而形成</w:t>
      </w:r>
    </w:p>
    <w:p w:rsidR="00490EC6" w:rsidRDefault="00224594">
      <w:pPr>
        <w:pStyle w:val="a3"/>
        <w:rPr>
          <w:rFonts w:hAnsi="宋体" w:cs="宋体"/>
          <w:szCs w:val="21"/>
        </w:rPr>
      </w:pPr>
      <w:r>
        <w:rPr>
          <w:rFonts w:hAnsi="宋体" w:cs="宋体" w:hint="eastAsia"/>
          <w:szCs w:val="21"/>
        </w:rPr>
        <w:t>A</w:t>
      </w:r>
      <w:r>
        <w:rPr>
          <w:rFonts w:hAnsi="宋体" w:cs="宋体" w:hint="eastAsia"/>
          <w:szCs w:val="21"/>
        </w:rPr>
        <w:t>、发展证券市场</w:t>
      </w:r>
    </w:p>
    <w:p w:rsidR="00490EC6" w:rsidRDefault="00224594">
      <w:pPr>
        <w:pStyle w:val="a3"/>
        <w:rPr>
          <w:rFonts w:hAnsi="宋体" w:cs="宋体"/>
          <w:szCs w:val="21"/>
        </w:rPr>
      </w:pPr>
      <w:r>
        <w:rPr>
          <w:rFonts w:hAnsi="宋体" w:cs="宋体" w:hint="eastAsia"/>
          <w:szCs w:val="21"/>
        </w:rPr>
        <w:t>B</w:t>
      </w:r>
      <w:r>
        <w:rPr>
          <w:rFonts w:hAnsi="宋体" w:cs="宋体" w:hint="eastAsia"/>
          <w:szCs w:val="21"/>
        </w:rPr>
        <w:t>、高利贷性质的银行调整、转变</w:t>
      </w:r>
    </w:p>
    <w:p w:rsidR="00490EC6" w:rsidRDefault="00224594">
      <w:pPr>
        <w:pStyle w:val="a3"/>
        <w:rPr>
          <w:rFonts w:hAnsi="宋体" w:cs="宋体"/>
          <w:szCs w:val="21"/>
        </w:rPr>
      </w:pPr>
      <w:r>
        <w:rPr>
          <w:rFonts w:hAnsi="宋体" w:cs="宋体" w:hint="eastAsia"/>
          <w:szCs w:val="21"/>
        </w:rPr>
        <w:t>C</w:t>
      </w:r>
      <w:r>
        <w:rPr>
          <w:rFonts w:hAnsi="宋体" w:cs="宋体" w:hint="eastAsia"/>
          <w:szCs w:val="21"/>
        </w:rPr>
        <w:t>、大型工商企业改组</w:t>
      </w:r>
    </w:p>
    <w:p w:rsidR="00490EC6" w:rsidRDefault="00224594">
      <w:pPr>
        <w:pStyle w:val="a3"/>
        <w:rPr>
          <w:rFonts w:hAnsi="宋体" w:cs="宋体"/>
          <w:szCs w:val="21"/>
        </w:rPr>
      </w:pPr>
      <w:r>
        <w:rPr>
          <w:rFonts w:hAnsi="宋体" w:cs="宋体" w:hint="eastAsia"/>
          <w:szCs w:val="21"/>
        </w:rPr>
        <w:t>D</w:t>
      </w:r>
      <w:r>
        <w:rPr>
          <w:rFonts w:hAnsi="宋体" w:cs="宋体" w:hint="eastAsia"/>
          <w:szCs w:val="21"/>
        </w:rPr>
        <w:t>、根据资本主义原则组建股份制银行</w:t>
      </w:r>
    </w:p>
    <w:p w:rsidR="00490EC6" w:rsidRDefault="00224594">
      <w:pPr>
        <w:pStyle w:val="a3"/>
        <w:rPr>
          <w:rFonts w:hAnsi="宋体" w:cs="宋体"/>
          <w:szCs w:val="21"/>
        </w:rPr>
      </w:pPr>
      <w:r>
        <w:rPr>
          <w:rFonts w:hAnsi="宋体" w:cs="宋体" w:hint="eastAsia"/>
          <w:szCs w:val="21"/>
        </w:rPr>
        <w:t>E</w:t>
      </w:r>
      <w:r>
        <w:rPr>
          <w:rFonts w:hAnsi="宋体" w:cs="宋体" w:hint="eastAsia"/>
          <w:szCs w:val="21"/>
        </w:rPr>
        <w:t>、发展邮政储蓄</w:t>
      </w:r>
    </w:p>
    <w:p w:rsidR="00490EC6" w:rsidRDefault="00224594">
      <w:pPr>
        <w:rPr>
          <w:rFonts w:ascii="宋体" w:hAnsi="宋体" w:cs="宋体"/>
          <w:szCs w:val="21"/>
        </w:rPr>
      </w:pPr>
      <w:r>
        <w:rPr>
          <w:rFonts w:ascii="宋体" w:hAnsi="宋体" w:cs="宋体" w:hint="eastAsia"/>
          <w:szCs w:val="21"/>
        </w:rPr>
        <w:t>3</w:t>
      </w:r>
      <w:r>
        <w:rPr>
          <w:rFonts w:ascii="宋体" w:hAnsi="宋体" w:cs="宋体" w:hint="eastAsia"/>
          <w:szCs w:val="21"/>
        </w:rPr>
        <w:t>、货币市场的特点是（</w:t>
      </w:r>
      <w:r w:rsidR="008431F2">
        <w:rPr>
          <w:rFonts w:ascii="宋体" w:hAnsi="宋体" w:cs="宋体" w:hint="eastAsia"/>
          <w:szCs w:val="21"/>
        </w:rPr>
        <w:t xml:space="preserve">   </w:t>
      </w:r>
      <w:r>
        <w:rPr>
          <w:rFonts w:ascii="宋体" w:hAnsi="宋体" w:cs="宋体" w:hint="eastAsia"/>
          <w:szCs w:val="21"/>
        </w:rPr>
        <w:t>）</w:t>
      </w:r>
    </w:p>
    <w:p w:rsidR="00490EC6" w:rsidRDefault="00224594">
      <w:pPr>
        <w:rPr>
          <w:rFonts w:ascii="宋体" w:hAnsi="宋体" w:cs="宋体"/>
          <w:szCs w:val="21"/>
        </w:rPr>
      </w:pPr>
      <w:r>
        <w:rPr>
          <w:rFonts w:ascii="宋体" w:hAnsi="宋体" w:cs="宋体" w:hint="eastAsia"/>
          <w:szCs w:val="21"/>
        </w:rPr>
        <w:t>A</w:t>
      </w:r>
      <w:r>
        <w:rPr>
          <w:rFonts w:ascii="宋体" w:hAnsi="宋体" w:cs="宋体" w:hint="eastAsia"/>
          <w:szCs w:val="21"/>
        </w:rPr>
        <w:t>、</w:t>
      </w:r>
      <w:r>
        <w:rPr>
          <w:rFonts w:ascii="宋体" w:hAnsi="宋体" w:cs="宋体" w:hint="eastAsia"/>
          <w:szCs w:val="21"/>
        </w:rPr>
        <w:t>期限短、流动性强</w:t>
      </w:r>
    </w:p>
    <w:p w:rsidR="00490EC6" w:rsidRDefault="00224594">
      <w:pPr>
        <w:rPr>
          <w:rFonts w:ascii="宋体" w:hAnsi="宋体" w:cs="宋体"/>
          <w:szCs w:val="21"/>
        </w:rPr>
      </w:pPr>
      <w:r>
        <w:rPr>
          <w:rFonts w:ascii="宋体" w:hAnsi="宋体" w:cs="宋体" w:hint="eastAsia"/>
          <w:szCs w:val="21"/>
        </w:rPr>
        <w:t>B</w:t>
      </w:r>
      <w:r>
        <w:rPr>
          <w:rFonts w:ascii="宋体" w:hAnsi="宋体" w:cs="宋体" w:hint="eastAsia"/>
          <w:szCs w:val="21"/>
        </w:rPr>
        <w:t>、交易量大，多采用贴现方式发行和交易</w:t>
      </w:r>
    </w:p>
    <w:p w:rsidR="00490EC6" w:rsidRDefault="00224594">
      <w:pPr>
        <w:rPr>
          <w:rFonts w:ascii="宋体" w:hAnsi="宋体" w:cs="宋体"/>
          <w:szCs w:val="21"/>
        </w:rPr>
      </w:pPr>
      <w:r>
        <w:rPr>
          <w:rFonts w:ascii="宋体" w:hAnsi="宋体" w:cs="宋体" w:hint="eastAsia"/>
          <w:szCs w:val="21"/>
        </w:rPr>
        <w:t>C</w:t>
      </w:r>
      <w:r>
        <w:rPr>
          <w:rFonts w:ascii="宋体" w:hAnsi="宋体" w:cs="宋体" w:hint="eastAsia"/>
          <w:szCs w:val="21"/>
        </w:rPr>
        <w:t>、多数没有固定的营业场所、管制较宽松</w:t>
      </w:r>
    </w:p>
    <w:p w:rsidR="00490EC6" w:rsidRDefault="00224594">
      <w:pPr>
        <w:rPr>
          <w:rFonts w:ascii="宋体" w:hAnsi="宋体" w:cs="宋体"/>
          <w:szCs w:val="21"/>
        </w:rPr>
      </w:pPr>
      <w:r>
        <w:rPr>
          <w:rFonts w:ascii="宋体" w:hAnsi="宋体" w:cs="宋体" w:hint="eastAsia"/>
          <w:szCs w:val="21"/>
        </w:rPr>
        <w:t>D</w:t>
      </w:r>
      <w:r>
        <w:rPr>
          <w:rFonts w:ascii="宋体" w:hAnsi="宋体" w:cs="宋体" w:hint="eastAsia"/>
          <w:szCs w:val="21"/>
        </w:rPr>
        <w:t>、有固定的营业场所、管制较严厉</w:t>
      </w:r>
    </w:p>
    <w:p w:rsidR="00490EC6" w:rsidRDefault="00224594">
      <w:pPr>
        <w:rPr>
          <w:rFonts w:ascii="宋体" w:hAnsi="宋体" w:cs="宋体"/>
          <w:szCs w:val="21"/>
        </w:rPr>
      </w:pPr>
      <w:r>
        <w:rPr>
          <w:rFonts w:ascii="宋体" w:hAnsi="宋体" w:cs="宋体" w:hint="eastAsia"/>
          <w:szCs w:val="21"/>
        </w:rPr>
        <w:t>E</w:t>
      </w:r>
      <w:r>
        <w:rPr>
          <w:rFonts w:ascii="宋体" w:hAnsi="宋体" w:cs="宋体" w:hint="eastAsia"/>
          <w:szCs w:val="21"/>
        </w:rPr>
        <w:t>、是一个批发市场</w:t>
      </w:r>
    </w:p>
    <w:p w:rsidR="00490EC6" w:rsidRDefault="00224594">
      <w:pPr>
        <w:rPr>
          <w:rFonts w:ascii="宋体" w:hAnsi="宋体" w:cs="宋体"/>
          <w:szCs w:val="21"/>
        </w:rPr>
      </w:pPr>
      <w:r>
        <w:rPr>
          <w:rFonts w:ascii="宋体" w:hAnsi="宋体" w:cs="宋体" w:hint="eastAsia"/>
          <w:szCs w:val="21"/>
        </w:rPr>
        <w:t>4</w:t>
      </w:r>
      <w:r>
        <w:rPr>
          <w:rFonts w:ascii="宋体" w:hAnsi="宋体" w:cs="宋体" w:hint="eastAsia"/>
          <w:szCs w:val="21"/>
        </w:rPr>
        <w:t>、货币制度的基本类型有（</w:t>
      </w:r>
      <w:r w:rsidR="008431F2">
        <w:rPr>
          <w:rFonts w:ascii="宋体" w:hAnsi="宋体" w:cs="宋体" w:hint="eastAsia"/>
          <w:szCs w:val="21"/>
        </w:rPr>
        <w:t xml:space="preserve">   </w:t>
      </w:r>
      <w:r>
        <w:rPr>
          <w:rFonts w:ascii="宋体" w:hAnsi="宋体" w:cs="宋体" w:hint="eastAsia"/>
          <w:szCs w:val="21"/>
        </w:rPr>
        <w:t>）</w:t>
      </w:r>
    </w:p>
    <w:p w:rsidR="00490EC6" w:rsidRDefault="00224594">
      <w:pPr>
        <w:rPr>
          <w:rFonts w:ascii="宋体" w:hAnsi="宋体" w:cs="宋体"/>
          <w:szCs w:val="21"/>
        </w:rPr>
      </w:pPr>
      <w:r>
        <w:rPr>
          <w:rFonts w:ascii="宋体" w:hAnsi="宋体" w:cs="宋体" w:hint="eastAsia"/>
          <w:szCs w:val="21"/>
        </w:rPr>
        <w:t>A</w:t>
      </w:r>
      <w:r>
        <w:rPr>
          <w:rFonts w:ascii="宋体" w:hAnsi="宋体" w:cs="宋体" w:hint="eastAsia"/>
          <w:szCs w:val="21"/>
        </w:rPr>
        <w:t>、银本位制</w:t>
      </w:r>
      <w:r>
        <w:rPr>
          <w:rFonts w:ascii="宋体" w:hAnsi="宋体" w:cs="宋体" w:hint="eastAsia"/>
          <w:szCs w:val="21"/>
        </w:rPr>
        <w:t>B</w:t>
      </w:r>
      <w:r>
        <w:rPr>
          <w:rFonts w:ascii="宋体" w:hAnsi="宋体" w:cs="宋体" w:hint="eastAsia"/>
          <w:szCs w:val="21"/>
        </w:rPr>
        <w:t>、复本位制</w:t>
      </w:r>
      <w:r>
        <w:rPr>
          <w:rFonts w:ascii="宋体" w:hAnsi="宋体" w:cs="宋体" w:hint="eastAsia"/>
          <w:szCs w:val="21"/>
        </w:rPr>
        <w:t>C</w:t>
      </w:r>
      <w:r>
        <w:rPr>
          <w:rFonts w:ascii="宋体" w:hAnsi="宋体" w:cs="宋体" w:hint="eastAsia"/>
          <w:szCs w:val="21"/>
        </w:rPr>
        <w:t>、金本位制</w:t>
      </w:r>
      <w:r>
        <w:rPr>
          <w:rFonts w:ascii="宋体" w:hAnsi="宋体" w:cs="宋体" w:hint="eastAsia"/>
          <w:szCs w:val="21"/>
        </w:rPr>
        <w:t>D</w:t>
      </w:r>
      <w:r>
        <w:rPr>
          <w:rFonts w:ascii="宋体" w:hAnsi="宋体" w:cs="宋体" w:hint="eastAsia"/>
          <w:szCs w:val="21"/>
        </w:rPr>
        <w:t>、银行券制</w:t>
      </w:r>
      <w:r w:rsidR="008431F2">
        <w:rPr>
          <w:rFonts w:ascii="宋体" w:hAnsi="宋体" w:cs="宋体" w:hint="eastAsia"/>
          <w:szCs w:val="21"/>
        </w:rPr>
        <w:t xml:space="preserve">  </w:t>
      </w:r>
      <w:r>
        <w:rPr>
          <w:rFonts w:ascii="宋体" w:hAnsi="宋体" w:cs="宋体" w:hint="eastAsia"/>
          <w:szCs w:val="21"/>
        </w:rPr>
        <w:t>E</w:t>
      </w:r>
      <w:r>
        <w:rPr>
          <w:rFonts w:ascii="宋体" w:hAnsi="宋体" w:cs="宋体" w:hint="eastAsia"/>
          <w:szCs w:val="21"/>
        </w:rPr>
        <w:t>、不兑现的信用货币制度</w:t>
      </w:r>
    </w:p>
    <w:p w:rsidR="00490EC6" w:rsidRDefault="00224594">
      <w:pPr>
        <w:rPr>
          <w:rFonts w:ascii="宋体" w:hAnsi="宋体" w:cs="宋体"/>
          <w:szCs w:val="21"/>
        </w:rPr>
      </w:pPr>
      <w:r>
        <w:rPr>
          <w:rFonts w:ascii="宋体" w:hAnsi="宋体" w:cs="宋体" w:hint="eastAsia"/>
          <w:szCs w:val="21"/>
        </w:rPr>
        <w:t>5</w:t>
      </w:r>
      <w:r>
        <w:rPr>
          <w:rFonts w:ascii="宋体" w:hAnsi="宋体" w:cs="宋体" w:hint="eastAsia"/>
          <w:szCs w:val="21"/>
        </w:rPr>
        <w:t>、中央银行的基本特征有（</w:t>
      </w:r>
      <w:r w:rsidR="008431F2">
        <w:rPr>
          <w:rFonts w:ascii="宋体" w:hAnsi="宋体" w:cs="宋体" w:hint="eastAsia"/>
          <w:szCs w:val="21"/>
        </w:rPr>
        <w:t xml:space="preserve">    </w:t>
      </w:r>
      <w:r>
        <w:rPr>
          <w:rFonts w:ascii="宋体" w:hAnsi="宋体" w:cs="宋体" w:hint="eastAsia"/>
          <w:szCs w:val="21"/>
        </w:rPr>
        <w:t>）</w:t>
      </w:r>
    </w:p>
    <w:p w:rsidR="00490EC6" w:rsidRDefault="00224594">
      <w:pPr>
        <w:rPr>
          <w:rFonts w:ascii="宋体" w:hAnsi="宋体" w:cs="宋体"/>
          <w:szCs w:val="21"/>
        </w:rPr>
      </w:pPr>
      <w:r>
        <w:rPr>
          <w:rFonts w:ascii="宋体" w:hAnsi="宋体" w:cs="宋体" w:hint="eastAsia"/>
          <w:szCs w:val="21"/>
        </w:rPr>
        <w:t>A</w:t>
      </w:r>
      <w:r>
        <w:rPr>
          <w:rFonts w:ascii="宋体" w:hAnsi="宋体" w:cs="宋体" w:hint="eastAsia"/>
          <w:szCs w:val="21"/>
        </w:rPr>
        <w:t>、以宏观调控为己任</w:t>
      </w:r>
      <w:r w:rsidR="008431F2">
        <w:rPr>
          <w:rFonts w:ascii="宋体" w:hAnsi="宋体" w:cs="宋体" w:hint="eastAsia"/>
          <w:szCs w:val="21"/>
        </w:rPr>
        <w:t xml:space="preserve">     </w:t>
      </w:r>
      <w:r>
        <w:rPr>
          <w:rFonts w:ascii="宋体" w:hAnsi="宋体" w:cs="宋体" w:hint="eastAsia"/>
          <w:szCs w:val="21"/>
        </w:rPr>
        <w:t>B</w:t>
      </w:r>
      <w:r>
        <w:rPr>
          <w:rFonts w:ascii="宋体" w:hAnsi="宋体" w:cs="宋体" w:hint="eastAsia"/>
          <w:szCs w:val="21"/>
        </w:rPr>
        <w:t>、以盈利为目的</w:t>
      </w:r>
    </w:p>
    <w:p w:rsidR="00490EC6" w:rsidRDefault="00224594">
      <w:pPr>
        <w:rPr>
          <w:rFonts w:ascii="宋体" w:hAnsi="宋体" w:cs="宋体"/>
          <w:szCs w:val="21"/>
        </w:rPr>
      </w:pPr>
      <w:r>
        <w:rPr>
          <w:rFonts w:ascii="宋体" w:hAnsi="宋体" w:cs="宋体" w:hint="eastAsia"/>
          <w:szCs w:val="21"/>
        </w:rPr>
        <w:t>C</w:t>
      </w:r>
      <w:r>
        <w:rPr>
          <w:rFonts w:ascii="宋体" w:hAnsi="宋体" w:cs="宋体" w:hint="eastAsia"/>
          <w:szCs w:val="21"/>
        </w:rPr>
        <w:t>、经营普通的银行业务</w:t>
      </w:r>
      <w:r w:rsidR="008431F2">
        <w:rPr>
          <w:rFonts w:ascii="宋体" w:hAnsi="宋体" w:cs="宋体" w:hint="eastAsia"/>
          <w:szCs w:val="21"/>
        </w:rPr>
        <w:t xml:space="preserve">   </w:t>
      </w:r>
      <w:r>
        <w:rPr>
          <w:rFonts w:ascii="宋体" w:hAnsi="宋体" w:cs="宋体" w:hint="eastAsia"/>
          <w:szCs w:val="21"/>
        </w:rPr>
        <w:t>D</w:t>
      </w:r>
      <w:r>
        <w:rPr>
          <w:rFonts w:ascii="宋体" w:hAnsi="宋体" w:cs="宋体" w:hint="eastAsia"/>
          <w:szCs w:val="21"/>
        </w:rPr>
        <w:t>、不经营普通银行业务</w:t>
      </w:r>
    </w:p>
    <w:p w:rsidR="00490EC6" w:rsidRDefault="00224594">
      <w:pPr>
        <w:rPr>
          <w:rFonts w:ascii="宋体" w:hAnsi="宋体" w:cs="宋体"/>
          <w:szCs w:val="21"/>
        </w:rPr>
      </w:pPr>
      <w:r>
        <w:rPr>
          <w:rFonts w:ascii="宋体" w:hAnsi="宋体" w:cs="宋体" w:hint="eastAsia"/>
          <w:szCs w:val="21"/>
        </w:rPr>
        <w:t>E</w:t>
      </w:r>
      <w:r>
        <w:rPr>
          <w:rFonts w:ascii="宋体" w:hAnsi="宋体" w:cs="宋体" w:hint="eastAsia"/>
          <w:szCs w:val="21"/>
        </w:rPr>
        <w:t>、具有相对独立性</w:t>
      </w:r>
    </w:p>
    <w:p w:rsidR="00490EC6" w:rsidRDefault="00224594">
      <w:pPr>
        <w:rPr>
          <w:rFonts w:ascii="宋体" w:hAnsi="宋体" w:cs="宋体"/>
          <w:bCs/>
          <w:color w:val="000000"/>
          <w:szCs w:val="21"/>
        </w:rPr>
      </w:pPr>
      <w:r>
        <w:rPr>
          <w:rFonts w:ascii="宋体" w:hAnsi="宋体" w:cs="宋体" w:hint="eastAsia"/>
          <w:bCs/>
          <w:color w:val="000000"/>
          <w:szCs w:val="21"/>
        </w:rPr>
        <w:t>6</w:t>
      </w:r>
      <w:r>
        <w:rPr>
          <w:rFonts w:ascii="宋体" w:hAnsi="宋体" w:cs="宋体" w:hint="eastAsia"/>
          <w:bCs/>
          <w:color w:val="000000"/>
          <w:szCs w:val="21"/>
        </w:rPr>
        <w:t>、</w:t>
      </w:r>
      <w:r>
        <w:rPr>
          <w:rFonts w:ascii="宋体" w:hAnsi="宋体" w:cs="宋体" w:hint="eastAsia"/>
          <w:bCs/>
          <w:color w:val="000000"/>
          <w:szCs w:val="21"/>
        </w:rPr>
        <w:t>我国金融可持续发展的制约因素有（</w:t>
      </w:r>
      <w:r w:rsidR="008431F2">
        <w:rPr>
          <w:rFonts w:ascii="宋体" w:hAnsi="宋体" w:cs="宋体" w:hint="eastAsia"/>
          <w:bCs/>
          <w:color w:val="000000"/>
          <w:szCs w:val="21"/>
        </w:rPr>
        <w:t xml:space="preserve">    </w:t>
      </w:r>
      <w:r>
        <w:rPr>
          <w:rFonts w:ascii="宋体" w:hAnsi="宋体" w:cs="宋体" w:hint="eastAsia"/>
          <w:bCs/>
          <w:color w:val="000000"/>
          <w:szCs w:val="21"/>
        </w:rPr>
        <w:t>）</w:t>
      </w:r>
    </w:p>
    <w:p w:rsidR="00490EC6" w:rsidRDefault="00224594">
      <w:pPr>
        <w:rPr>
          <w:rFonts w:ascii="宋体" w:hAnsi="宋体" w:cs="宋体"/>
          <w:color w:val="000000"/>
          <w:szCs w:val="21"/>
        </w:rPr>
      </w:pPr>
      <w:r>
        <w:rPr>
          <w:rFonts w:ascii="宋体" w:hAnsi="宋体" w:cs="宋体" w:hint="eastAsia"/>
          <w:bCs/>
          <w:color w:val="000000"/>
          <w:szCs w:val="21"/>
        </w:rPr>
        <w:t>A</w:t>
      </w:r>
      <w:r>
        <w:rPr>
          <w:rFonts w:ascii="宋体" w:hAnsi="宋体" w:cs="宋体" w:hint="eastAsia"/>
          <w:bCs/>
          <w:color w:val="000000"/>
          <w:szCs w:val="21"/>
        </w:rPr>
        <w:t>、</w:t>
      </w:r>
      <w:r>
        <w:rPr>
          <w:rFonts w:ascii="宋体" w:hAnsi="宋体" w:cs="宋体" w:hint="eastAsia"/>
          <w:color w:val="000000"/>
          <w:szCs w:val="21"/>
        </w:rPr>
        <w:t>金融资产的数量不足，货币制度不健全</w:t>
      </w:r>
      <w:r w:rsidR="008431F2">
        <w:rPr>
          <w:rFonts w:ascii="宋体" w:hAnsi="宋体" w:cs="宋体" w:hint="eastAsia"/>
          <w:color w:val="000000"/>
          <w:szCs w:val="21"/>
        </w:rPr>
        <w:t xml:space="preserve">    </w:t>
      </w:r>
      <w:r>
        <w:rPr>
          <w:rFonts w:ascii="宋体" w:hAnsi="宋体" w:cs="宋体" w:hint="eastAsia"/>
          <w:color w:val="000000"/>
          <w:szCs w:val="21"/>
        </w:rPr>
        <w:t>B</w:t>
      </w:r>
      <w:r>
        <w:rPr>
          <w:rFonts w:ascii="宋体" w:hAnsi="宋体" w:cs="宋体" w:hint="eastAsia"/>
          <w:color w:val="000000"/>
          <w:szCs w:val="21"/>
        </w:rPr>
        <w:t>、</w:t>
      </w:r>
      <w:r>
        <w:rPr>
          <w:rFonts w:ascii="宋体" w:hAnsi="宋体" w:cs="宋体" w:hint="eastAsia"/>
          <w:color w:val="000000"/>
          <w:szCs w:val="21"/>
        </w:rPr>
        <w:t>金融业行业发展落后</w:t>
      </w:r>
    </w:p>
    <w:p w:rsidR="00490EC6" w:rsidRDefault="00224594">
      <w:pPr>
        <w:rPr>
          <w:rFonts w:ascii="宋体" w:hAnsi="宋体" w:cs="宋体"/>
          <w:color w:val="000000"/>
          <w:szCs w:val="21"/>
        </w:rPr>
      </w:pPr>
      <w:r>
        <w:rPr>
          <w:rFonts w:ascii="宋体" w:hAnsi="宋体" w:cs="宋体" w:hint="eastAsia"/>
          <w:color w:val="000000"/>
          <w:szCs w:val="21"/>
        </w:rPr>
        <w:t>C</w:t>
      </w:r>
      <w:r>
        <w:rPr>
          <w:rFonts w:ascii="宋体" w:hAnsi="宋体" w:cs="宋体" w:hint="eastAsia"/>
          <w:color w:val="000000"/>
          <w:szCs w:val="21"/>
        </w:rPr>
        <w:t>、</w:t>
      </w:r>
      <w:r>
        <w:rPr>
          <w:rFonts w:ascii="宋体" w:hAnsi="宋体" w:cs="宋体" w:hint="eastAsia"/>
          <w:color w:val="000000"/>
          <w:szCs w:val="21"/>
        </w:rPr>
        <w:t>金融管理体制存有缺陷</w:t>
      </w:r>
      <w:r w:rsidR="008431F2">
        <w:rPr>
          <w:rFonts w:ascii="宋体" w:hAnsi="宋体" w:cs="宋体" w:hint="eastAsia"/>
          <w:color w:val="000000"/>
          <w:szCs w:val="21"/>
        </w:rPr>
        <w:t xml:space="preserve">      </w:t>
      </w:r>
      <w:r>
        <w:rPr>
          <w:rFonts w:ascii="宋体" w:hAnsi="宋体" w:cs="宋体" w:hint="eastAsia"/>
          <w:color w:val="000000"/>
          <w:szCs w:val="21"/>
        </w:rPr>
        <w:t>D</w:t>
      </w:r>
      <w:r>
        <w:rPr>
          <w:rFonts w:ascii="宋体" w:hAnsi="宋体" w:cs="宋体" w:hint="eastAsia"/>
          <w:color w:val="000000"/>
          <w:szCs w:val="21"/>
        </w:rPr>
        <w:t>、</w:t>
      </w:r>
      <w:r>
        <w:rPr>
          <w:rFonts w:ascii="宋体" w:hAnsi="宋体" w:cs="宋体" w:hint="eastAsia"/>
          <w:color w:val="000000"/>
          <w:szCs w:val="21"/>
        </w:rPr>
        <w:t>经济体的规模太小</w:t>
      </w:r>
    </w:p>
    <w:p w:rsidR="00490EC6" w:rsidRDefault="00224594">
      <w:pPr>
        <w:rPr>
          <w:rFonts w:ascii="宋体" w:hAnsi="宋体" w:cs="宋体"/>
          <w:color w:val="000000"/>
          <w:szCs w:val="21"/>
        </w:rPr>
      </w:pPr>
      <w:r>
        <w:rPr>
          <w:rFonts w:ascii="宋体" w:hAnsi="宋体" w:cs="宋体" w:hint="eastAsia"/>
          <w:color w:val="000000"/>
          <w:szCs w:val="21"/>
        </w:rPr>
        <w:t>7</w:t>
      </w:r>
      <w:r>
        <w:rPr>
          <w:rFonts w:ascii="宋体" w:hAnsi="宋体" w:cs="宋体" w:hint="eastAsia"/>
          <w:color w:val="000000"/>
          <w:szCs w:val="21"/>
        </w:rPr>
        <w:t>、</w:t>
      </w:r>
      <w:r>
        <w:rPr>
          <w:rFonts w:ascii="宋体" w:hAnsi="宋体" w:cs="宋体" w:hint="eastAsia"/>
          <w:color w:val="000000"/>
          <w:szCs w:val="21"/>
        </w:rPr>
        <w:t>根据名义利率与实际利率的关系，下列说法，正确的有</w:t>
      </w:r>
      <w:r>
        <w:rPr>
          <w:rFonts w:ascii="宋体" w:hAnsi="宋体" w:cs="宋体" w:hint="eastAsia"/>
          <w:color w:val="000000"/>
          <w:szCs w:val="21"/>
        </w:rPr>
        <w:t>(</w:t>
      </w:r>
      <w:r w:rsidR="008431F2">
        <w:rPr>
          <w:rFonts w:ascii="宋体" w:hAnsi="宋体" w:cs="宋体" w:hint="eastAsia"/>
          <w:color w:val="000000"/>
          <w:szCs w:val="21"/>
        </w:rPr>
        <w:t xml:space="preserve">   </w:t>
      </w:r>
      <w:r>
        <w:rPr>
          <w:rFonts w:ascii="宋体" w:hAnsi="宋体" w:cs="宋体" w:hint="eastAsia"/>
          <w:color w:val="000000"/>
          <w:szCs w:val="21"/>
        </w:rPr>
        <w:t>)</w:t>
      </w:r>
    </w:p>
    <w:p w:rsidR="00490EC6" w:rsidRDefault="00224594">
      <w:pPr>
        <w:rPr>
          <w:rFonts w:ascii="宋体" w:hAnsi="宋体" w:cs="宋体"/>
          <w:color w:val="000000"/>
          <w:szCs w:val="21"/>
        </w:rPr>
      </w:pPr>
      <w:r>
        <w:rPr>
          <w:rFonts w:ascii="宋体" w:hAnsi="宋体" w:cs="宋体" w:hint="eastAsia"/>
          <w:color w:val="000000"/>
          <w:szCs w:val="21"/>
        </w:rPr>
        <w:t>A</w:t>
      </w:r>
      <w:r>
        <w:rPr>
          <w:rFonts w:ascii="宋体" w:hAnsi="宋体" w:cs="宋体" w:hint="eastAsia"/>
          <w:color w:val="000000"/>
          <w:szCs w:val="21"/>
        </w:rPr>
        <w:t>、</w:t>
      </w:r>
      <w:r>
        <w:rPr>
          <w:rFonts w:ascii="宋体" w:hAnsi="宋体" w:cs="宋体" w:hint="eastAsia"/>
          <w:color w:val="000000"/>
          <w:szCs w:val="21"/>
        </w:rPr>
        <w:t>名义利率高于通货膨胀率时，实际利率为正利率</w:t>
      </w:r>
    </w:p>
    <w:p w:rsidR="00490EC6" w:rsidRDefault="00224594">
      <w:pPr>
        <w:rPr>
          <w:rFonts w:ascii="宋体" w:hAnsi="宋体" w:cs="宋体"/>
          <w:color w:val="000000"/>
          <w:szCs w:val="21"/>
        </w:rPr>
      </w:pPr>
      <w:r>
        <w:rPr>
          <w:rFonts w:ascii="宋体" w:hAnsi="宋体" w:cs="宋体" w:hint="eastAsia"/>
          <w:color w:val="000000"/>
          <w:szCs w:val="21"/>
        </w:rPr>
        <w:t>B</w:t>
      </w:r>
      <w:r>
        <w:rPr>
          <w:rFonts w:ascii="宋体" w:hAnsi="宋体" w:cs="宋体" w:hint="eastAsia"/>
          <w:color w:val="000000"/>
          <w:szCs w:val="21"/>
        </w:rPr>
        <w:t>、</w:t>
      </w:r>
      <w:r>
        <w:rPr>
          <w:rFonts w:ascii="宋体" w:hAnsi="宋体" w:cs="宋体" w:hint="eastAsia"/>
          <w:color w:val="000000"/>
          <w:szCs w:val="21"/>
        </w:rPr>
        <w:t>名义利率高于通货膨胀率时，实际利率为负利率</w:t>
      </w:r>
    </w:p>
    <w:p w:rsidR="00490EC6" w:rsidRDefault="00224594">
      <w:pPr>
        <w:rPr>
          <w:rFonts w:ascii="宋体" w:hAnsi="宋体" w:cs="宋体"/>
          <w:color w:val="000000"/>
          <w:szCs w:val="21"/>
        </w:rPr>
      </w:pPr>
      <w:r>
        <w:rPr>
          <w:rFonts w:ascii="宋体" w:hAnsi="宋体" w:cs="宋体" w:hint="eastAsia"/>
          <w:color w:val="000000"/>
          <w:szCs w:val="21"/>
        </w:rPr>
        <w:t>C</w:t>
      </w:r>
      <w:r>
        <w:rPr>
          <w:rFonts w:ascii="宋体" w:hAnsi="宋体" w:cs="宋体" w:hint="eastAsia"/>
          <w:color w:val="000000"/>
          <w:szCs w:val="21"/>
        </w:rPr>
        <w:t>、</w:t>
      </w:r>
      <w:r>
        <w:rPr>
          <w:rFonts w:ascii="宋体" w:hAnsi="宋体" w:cs="宋体" w:hint="eastAsia"/>
          <w:color w:val="000000"/>
          <w:szCs w:val="21"/>
        </w:rPr>
        <w:t>名义利率等于通货膨胀率时，实际利率为零</w:t>
      </w:r>
    </w:p>
    <w:p w:rsidR="00490EC6" w:rsidRDefault="00224594">
      <w:pPr>
        <w:rPr>
          <w:rFonts w:ascii="宋体" w:hAnsi="宋体" w:cs="宋体"/>
          <w:color w:val="000000"/>
          <w:szCs w:val="21"/>
        </w:rPr>
      </w:pPr>
      <w:r>
        <w:rPr>
          <w:rFonts w:ascii="宋体" w:hAnsi="宋体" w:cs="宋体" w:hint="eastAsia"/>
          <w:color w:val="000000"/>
          <w:szCs w:val="21"/>
        </w:rPr>
        <w:t>D</w:t>
      </w:r>
      <w:r>
        <w:rPr>
          <w:rFonts w:ascii="宋体" w:hAnsi="宋体" w:cs="宋体" w:hint="eastAsia"/>
          <w:color w:val="000000"/>
          <w:szCs w:val="21"/>
        </w:rPr>
        <w:t>、</w:t>
      </w:r>
      <w:r>
        <w:rPr>
          <w:rFonts w:ascii="宋体" w:hAnsi="宋体" w:cs="宋体" w:hint="eastAsia"/>
          <w:color w:val="000000"/>
          <w:szCs w:val="21"/>
        </w:rPr>
        <w:t>名义利率低于通货膨胀率时，实际利率为正利率</w:t>
      </w:r>
    </w:p>
    <w:p w:rsidR="00490EC6" w:rsidRDefault="00224594">
      <w:pPr>
        <w:rPr>
          <w:rFonts w:ascii="宋体" w:hAnsi="宋体" w:cs="宋体"/>
          <w:color w:val="000000"/>
          <w:szCs w:val="21"/>
        </w:rPr>
      </w:pPr>
      <w:r>
        <w:rPr>
          <w:rFonts w:ascii="宋体" w:hAnsi="宋体" w:cs="宋体" w:hint="eastAsia"/>
          <w:color w:val="000000"/>
          <w:szCs w:val="21"/>
        </w:rPr>
        <w:t>E</w:t>
      </w:r>
      <w:r>
        <w:rPr>
          <w:rFonts w:ascii="宋体" w:hAnsi="宋体" w:cs="宋体" w:hint="eastAsia"/>
          <w:color w:val="000000"/>
          <w:szCs w:val="21"/>
        </w:rPr>
        <w:t>、</w:t>
      </w:r>
      <w:r>
        <w:rPr>
          <w:rFonts w:ascii="宋体" w:hAnsi="宋体" w:cs="宋体" w:hint="eastAsia"/>
          <w:color w:val="000000"/>
          <w:szCs w:val="21"/>
        </w:rPr>
        <w:t>名义利率低于通货膨胀率时，实际利率为负利率</w:t>
      </w:r>
    </w:p>
    <w:p w:rsidR="00490EC6" w:rsidRDefault="00224594">
      <w:pPr>
        <w:rPr>
          <w:rFonts w:ascii="宋体" w:hAnsi="宋体" w:cs="宋体"/>
          <w:color w:val="000000"/>
          <w:szCs w:val="21"/>
        </w:rPr>
      </w:pPr>
      <w:r>
        <w:rPr>
          <w:rFonts w:ascii="宋体" w:hAnsi="宋体" w:cs="宋体" w:hint="eastAsia"/>
          <w:color w:val="000000"/>
          <w:szCs w:val="21"/>
        </w:rPr>
        <w:t>8</w:t>
      </w:r>
      <w:r>
        <w:rPr>
          <w:rFonts w:ascii="宋体" w:hAnsi="宋体" w:cs="宋体" w:hint="eastAsia"/>
          <w:color w:val="000000"/>
          <w:szCs w:val="21"/>
        </w:rPr>
        <w:t>、</w:t>
      </w:r>
      <w:r>
        <w:rPr>
          <w:rFonts w:ascii="宋体" w:hAnsi="宋体" w:cs="宋体" w:hint="eastAsia"/>
          <w:color w:val="000000"/>
          <w:szCs w:val="21"/>
        </w:rPr>
        <w:t>中央银行的资本有（</w:t>
      </w:r>
      <w:r w:rsidR="008431F2">
        <w:rPr>
          <w:rFonts w:ascii="宋体" w:hAnsi="宋体" w:cs="宋体" w:hint="eastAsia"/>
          <w:color w:val="000000"/>
          <w:szCs w:val="21"/>
        </w:rPr>
        <w:t xml:space="preserve">    </w:t>
      </w:r>
      <w:r>
        <w:rPr>
          <w:rFonts w:ascii="宋体" w:hAnsi="宋体" w:cs="宋体" w:hint="eastAsia"/>
          <w:color w:val="000000"/>
          <w:szCs w:val="21"/>
        </w:rPr>
        <w:t>）种类型</w:t>
      </w:r>
    </w:p>
    <w:p w:rsidR="00490EC6" w:rsidRDefault="00224594">
      <w:pPr>
        <w:rPr>
          <w:rFonts w:ascii="宋体" w:hAnsi="宋体" w:cs="宋体"/>
          <w:color w:val="000000"/>
          <w:szCs w:val="21"/>
        </w:rPr>
      </w:pPr>
      <w:r>
        <w:rPr>
          <w:rFonts w:ascii="宋体" w:hAnsi="宋体" w:cs="宋体" w:hint="eastAsia"/>
          <w:color w:val="000000"/>
          <w:szCs w:val="21"/>
        </w:rPr>
        <w:t>A</w:t>
      </w:r>
      <w:r>
        <w:rPr>
          <w:rFonts w:ascii="宋体" w:hAnsi="宋体" w:cs="宋体" w:hint="eastAsia"/>
          <w:color w:val="000000"/>
          <w:szCs w:val="21"/>
        </w:rPr>
        <w:t>、</w:t>
      </w:r>
      <w:r>
        <w:rPr>
          <w:rFonts w:ascii="宋体" w:hAnsi="宋体" w:cs="宋体" w:hint="eastAsia"/>
          <w:color w:val="000000"/>
          <w:szCs w:val="21"/>
        </w:rPr>
        <w:t>资本全部为国家所有</w:t>
      </w:r>
    </w:p>
    <w:p w:rsidR="00490EC6" w:rsidRDefault="00224594">
      <w:pPr>
        <w:rPr>
          <w:rFonts w:ascii="宋体" w:hAnsi="宋体" w:cs="宋体"/>
          <w:color w:val="000000"/>
          <w:szCs w:val="21"/>
        </w:rPr>
      </w:pPr>
      <w:r>
        <w:rPr>
          <w:rFonts w:ascii="宋体" w:hAnsi="宋体" w:cs="宋体" w:hint="eastAsia"/>
          <w:color w:val="000000"/>
          <w:szCs w:val="21"/>
        </w:rPr>
        <w:t>B</w:t>
      </w:r>
      <w:r>
        <w:rPr>
          <w:rFonts w:ascii="宋体" w:hAnsi="宋体" w:cs="宋体" w:hint="eastAsia"/>
          <w:color w:val="000000"/>
          <w:szCs w:val="21"/>
        </w:rPr>
        <w:t>、</w:t>
      </w:r>
      <w:r>
        <w:rPr>
          <w:rFonts w:ascii="宋体" w:hAnsi="宋体" w:cs="宋体" w:hint="eastAsia"/>
          <w:color w:val="000000"/>
          <w:szCs w:val="21"/>
        </w:rPr>
        <w:t>资本部分为国家所有</w:t>
      </w:r>
    </w:p>
    <w:p w:rsidR="00490EC6" w:rsidRDefault="00224594">
      <w:pPr>
        <w:rPr>
          <w:rFonts w:ascii="宋体" w:hAnsi="宋体" w:cs="宋体"/>
          <w:color w:val="000000"/>
          <w:szCs w:val="21"/>
        </w:rPr>
      </w:pPr>
      <w:r>
        <w:rPr>
          <w:rFonts w:ascii="宋体" w:hAnsi="宋体" w:cs="宋体" w:hint="eastAsia"/>
          <w:color w:val="000000"/>
          <w:szCs w:val="21"/>
        </w:rPr>
        <w:t>C</w:t>
      </w:r>
      <w:r>
        <w:rPr>
          <w:rFonts w:ascii="宋体" w:hAnsi="宋体" w:cs="宋体" w:hint="eastAsia"/>
          <w:color w:val="000000"/>
          <w:szCs w:val="21"/>
        </w:rPr>
        <w:t>、</w:t>
      </w:r>
      <w:r>
        <w:rPr>
          <w:rFonts w:ascii="宋体" w:hAnsi="宋体" w:cs="宋体" w:hint="eastAsia"/>
          <w:color w:val="000000"/>
          <w:szCs w:val="21"/>
        </w:rPr>
        <w:t>资本全部为民间所有</w:t>
      </w:r>
    </w:p>
    <w:p w:rsidR="00490EC6" w:rsidRDefault="00224594">
      <w:pPr>
        <w:rPr>
          <w:rFonts w:ascii="宋体" w:hAnsi="宋体" w:cs="宋体"/>
          <w:color w:val="000000"/>
          <w:szCs w:val="21"/>
        </w:rPr>
      </w:pPr>
      <w:r>
        <w:rPr>
          <w:rFonts w:ascii="宋体" w:hAnsi="宋体" w:cs="宋体" w:hint="eastAsia"/>
          <w:color w:val="000000"/>
          <w:szCs w:val="21"/>
        </w:rPr>
        <w:t>D</w:t>
      </w:r>
      <w:r>
        <w:rPr>
          <w:rFonts w:ascii="宋体" w:hAnsi="宋体" w:cs="宋体" w:hint="eastAsia"/>
          <w:color w:val="000000"/>
          <w:szCs w:val="21"/>
        </w:rPr>
        <w:t>、</w:t>
      </w:r>
      <w:r>
        <w:rPr>
          <w:rFonts w:ascii="宋体" w:hAnsi="宋体" w:cs="宋体" w:hint="eastAsia"/>
          <w:color w:val="000000"/>
          <w:szCs w:val="21"/>
        </w:rPr>
        <w:t>无资本金的中央银行</w:t>
      </w:r>
    </w:p>
    <w:p w:rsidR="00490EC6" w:rsidRDefault="00224594">
      <w:pPr>
        <w:rPr>
          <w:rFonts w:ascii="宋体" w:hAnsi="宋体" w:cs="宋体"/>
          <w:color w:val="000000"/>
          <w:szCs w:val="21"/>
        </w:rPr>
      </w:pPr>
      <w:r>
        <w:rPr>
          <w:rFonts w:ascii="宋体" w:hAnsi="宋体" w:cs="宋体" w:hint="eastAsia"/>
          <w:color w:val="000000"/>
          <w:szCs w:val="21"/>
        </w:rPr>
        <w:t>E</w:t>
      </w:r>
      <w:r>
        <w:rPr>
          <w:rFonts w:ascii="宋体" w:hAnsi="宋体" w:cs="宋体" w:hint="eastAsia"/>
          <w:color w:val="000000"/>
          <w:szCs w:val="21"/>
        </w:rPr>
        <w:t>、</w:t>
      </w:r>
      <w:r>
        <w:rPr>
          <w:rFonts w:ascii="宋体" w:hAnsi="宋体" w:cs="宋体" w:hint="eastAsia"/>
          <w:color w:val="000000"/>
          <w:szCs w:val="21"/>
        </w:rPr>
        <w:t>资本为多国共有</w:t>
      </w:r>
    </w:p>
    <w:p w:rsidR="00490EC6" w:rsidRDefault="00224594">
      <w:pPr>
        <w:rPr>
          <w:rFonts w:ascii="宋体" w:hAnsi="宋体" w:cs="宋体"/>
          <w:color w:val="000000"/>
          <w:szCs w:val="21"/>
        </w:rPr>
      </w:pPr>
      <w:r>
        <w:rPr>
          <w:rFonts w:ascii="宋体" w:hAnsi="宋体" w:cs="宋体" w:hint="eastAsia"/>
          <w:color w:val="000000"/>
          <w:szCs w:val="21"/>
        </w:rPr>
        <w:t>9</w:t>
      </w:r>
      <w:r>
        <w:rPr>
          <w:rFonts w:ascii="宋体" w:hAnsi="宋体" w:cs="宋体" w:hint="eastAsia"/>
          <w:color w:val="000000"/>
          <w:szCs w:val="21"/>
        </w:rPr>
        <w:t>、</w:t>
      </w:r>
      <w:r>
        <w:rPr>
          <w:rFonts w:ascii="宋体" w:hAnsi="宋体" w:cs="宋体" w:hint="eastAsia"/>
          <w:color w:val="000000"/>
          <w:szCs w:val="21"/>
        </w:rPr>
        <w:t>度量通货膨胀的程度，主要采取的标准有（</w:t>
      </w:r>
      <w:r w:rsidR="008431F2">
        <w:rPr>
          <w:rFonts w:ascii="宋体" w:hAnsi="宋体" w:cs="宋体" w:hint="eastAsia"/>
          <w:color w:val="000000"/>
          <w:szCs w:val="21"/>
        </w:rPr>
        <w:t xml:space="preserve">    </w:t>
      </w:r>
      <w:r>
        <w:rPr>
          <w:rFonts w:ascii="宋体" w:hAnsi="宋体" w:cs="宋体" w:hint="eastAsia"/>
          <w:color w:val="000000"/>
          <w:szCs w:val="21"/>
        </w:rPr>
        <w:t>）</w:t>
      </w:r>
    </w:p>
    <w:p w:rsidR="00490EC6" w:rsidRDefault="00224594">
      <w:pPr>
        <w:rPr>
          <w:rFonts w:ascii="宋体" w:hAnsi="宋体" w:cs="宋体"/>
          <w:color w:val="000000"/>
          <w:szCs w:val="21"/>
        </w:rPr>
      </w:pPr>
      <w:r>
        <w:rPr>
          <w:rFonts w:ascii="宋体" w:hAnsi="宋体" w:cs="宋体" w:hint="eastAsia"/>
          <w:color w:val="000000"/>
          <w:szCs w:val="21"/>
        </w:rPr>
        <w:t>A</w:t>
      </w:r>
      <w:r>
        <w:rPr>
          <w:rFonts w:ascii="宋体" w:hAnsi="宋体" w:cs="宋体" w:hint="eastAsia"/>
          <w:color w:val="000000"/>
          <w:szCs w:val="21"/>
        </w:rPr>
        <w:t>、</w:t>
      </w:r>
      <w:r>
        <w:rPr>
          <w:rFonts w:ascii="宋体" w:hAnsi="宋体" w:cs="宋体" w:hint="eastAsia"/>
          <w:color w:val="000000"/>
          <w:szCs w:val="21"/>
        </w:rPr>
        <w:t>消费物价指数</w:t>
      </w:r>
    </w:p>
    <w:p w:rsidR="00490EC6" w:rsidRDefault="00224594">
      <w:pPr>
        <w:rPr>
          <w:rFonts w:ascii="宋体" w:hAnsi="宋体" w:cs="宋体"/>
          <w:color w:val="000000"/>
          <w:szCs w:val="21"/>
        </w:rPr>
      </w:pPr>
      <w:r>
        <w:rPr>
          <w:rFonts w:ascii="宋体" w:hAnsi="宋体" w:cs="宋体" w:hint="eastAsia"/>
          <w:color w:val="000000"/>
          <w:szCs w:val="21"/>
        </w:rPr>
        <w:t>B</w:t>
      </w:r>
      <w:r>
        <w:rPr>
          <w:rFonts w:ascii="宋体" w:hAnsi="宋体" w:cs="宋体" w:hint="eastAsia"/>
          <w:color w:val="000000"/>
          <w:szCs w:val="21"/>
        </w:rPr>
        <w:t>、</w:t>
      </w:r>
      <w:r>
        <w:rPr>
          <w:rFonts w:ascii="宋体" w:hAnsi="宋体" w:cs="宋体" w:hint="eastAsia"/>
          <w:color w:val="000000"/>
          <w:szCs w:val="21"/>
        </w:rPr>
        <w:t>批发物价指数</w:t>
      </w:r>
    </w:p>
    <w:p w:rsidR="00490EC6" w:rsidRDefault="00224594">
      <w:pPr>
        <w:rPr>
          <w:rFonts w:ascii="宋体" w:hAnsi="宋体" w:cs="宋体"/>
          <w:color w:val="000000"/>
          <w:szCs w:val="21"/>
        </w:rPr>
      </w:pPr>
      <w:r>
        <w:rPr>
          <w:rFonts w:ascii="宋体" w:hAnsi="宋体" w:cs="宋体" w:hint="eastAsia"/>
          <w:color w:val="000000"/>
          <w:szCs w:val="21"/>
        </w:rPr>
        <w:t>C</w:t>
      </w:r>
      <w:r>
        <w:rPr>
          <w:rFonts w:ascii="宋体" w:hAnsi="宋体" w:cs="宋体" w:hint="eastAsia"/>
          <w:color w:val="000000"/>
          <w:szCs w:val="21"/>
        </w:rPr>
        <w:t>、</w:t>
      </w:r>
      <w:r>
        <w:rPr>
          <w:rFonts w:ascii="宋体" w:hAnsi="宋体" w:cs="宋体" w:hint="eastAsia"/>
          <w:color w:val="000000"/>
          <w:szCs w:val="21"/>
        </w:rPr>
        <w:t>生活费用指数</w:t>
      </w:r>
    </w:p>
    <w:p w:rsidR="00490EC6" w:rsidRDefault="00224594">
      <w:pPr>
        <w:rPr>
          <w:rFonts w:ascii="宋体" w:hAnsi="宋体" w:cs="宋体"/>
          <w:color w:val="000000"/>
          <w:szCs w:val="21"/>
        </w:rPr>
      </w:pPr>
      <w:r>
        <w:rPr>
          <w:rFonts w:ascii="宋体" w:hAnsi="宋体" w:cs="宋体" w:hint="eastAsia"/>
          <w:color w:val="000000"/>
          <w:szCs w:val="21"/>
        </w:rPr>
        <w:lastRenderedPageBreak/>
        <w:t>D</w:t>
      </w:r>
      <w:r>
        <w:rPr>
          <w:rFonts w:ascii="宋体" w:hAnsi="宋体" w:cs="宋体" w:hint="eastAsia"/>
          <w:color w:val="000000"/>
          <w:szCs w:val="21"/>
        </w:rPr>
        <w:t>、</w:t>
      </w:r>
      <w:r>
        <w:rPr>
          <w:rFonts w:ascii="宋体" w:hAnsi="宋体" w:cs="宋体" w:hint="eastAsia"/>
          <w:color w:val="000000"/>
          <w:szCs w:val="21"/>
        </w:rPr>
        <w:t>零售商品物价指数</w:t>
      </w:r>
    </w:p>
    <w:p w:rsidR="00490EC6" w:rsidRDefault="00224594">
      <w:pPr>
        <w:rPr>
          <w:rFonts w:ascii="宋体" w:hAnsi="宋体" w:cs="宋体"/>
          <w:color w:val="000000"/>
          <w:szCs w:val="21"/>
        </w:rPr>
      </w:pPr>
      <w:r>
        <w:rPr>
          <w:rFonts w:ascii="宋体" w:hAnsi="宋体" w:cs="宋体" w:hint="eastAsia"/>
          <w:color w:val="000000"/>
          <w:szCs w:val="21"/>
        </w:rPr>
        <w:t>E</w:t>
      </w:r>
      <w:r>
        <w:rPr>
          <w:rFonts w:ascii="宋体" w:hAnsi="宋体" w:cs="宋体" w:hint="eastAsia"/>
          <w:color w:val="000000"/>
          <w:szCs w:val="21"/>
        </w:rPr>
        <w:t>、</w:t>
      </w:r>
      <w:r>
        <w:rPr>
          <w:rFonts w:ascii="宋体" w:hAnsi="宋体" w:cs="宋体" w:hint="eastAsia"/>
          <w:color w:val="000000"/>
          <w:szCs w:val="21"/>
        </w:rPr>
        <w:t>国内生产总值平减指数</w:t>
      </w:r>
    </w:p>
    <w:p w:rsidR="00490EC6" w:rsidRDefault="00224594">
      <w:pPr>
        <w:rPr>
          <w:rFonts w:ascii="宋体" w:hAnsi="宋体" w:cs="宋体"/>
          <w:color w:val="000000"/>
          <w:szCs w:val="21"/>
        </w:rPr>
      </w:pPr>
      <w:r>
        <w:rPr>
          <w:rFonts w:ascii="宋体" w:hAnsi="宋体" w:cs="宋体" w:hint="eastAsia"/>
          <w:color w:val="000000"/>
          <w:szCs w:val="21"/>
        </w:rPr>
        <w:t>10</w:t>
      </w:r>
      <w:r>
        <w:rPr>
          <w:rFonts w:ascii="宋体" w:hAnsi="宋体" w:cs="宋体" w:hint="eastAsia"/>
          <w:color w:val="000000"/>
          <w:szCs w:val="21"/>
        </w:rPr>
        <w:t>、</w:t>
      </w:r>
      <w:r>
        <w:rPr>
          <w:rFonts w:ascii="宋体" w:hAnsi="宋体" w:cs="宋体" w:hint="eastAsia"/>
          <w:color w:val="000000"/>
          <w:szCs w:val="21"/>
        </w:rPr>
        <w:t>资金融通按有无金融机构作中介可分为（</w:t>
      </w:r>
      <w:r w:rsidR="008431F2">
        <w:rPr>
          <w:rFonts w:ascii="宋体" w:hAnsi="宋体" w:cs="宋体" w:hint="eastAsia"/>
          <w:color w:val="000000"/>
          <w:szCs w:val="21"/>
        </w:rPr>
        <w:t xml:space="preserve">    </w:t>
      </w:r>
      <w:r>
        <w:rPr>
          <w:rFonts w:ascii="宋体" w:hAnsi="宋体" w:cs="宋体" w:hint="eastAsia"/>
          <w:color w:val="000000"/>
          <w:szCs w:val="21"/>
        </w:rPr>
        <w:t>）</w:t>
      </w:r>
    </w:p>
    <w:p w:rsidR="00490EC6" w:rsidRDefault="00224594">
      <w:pPr>
        <w:rPr>
          <w:rFonts w:ascii="宋体" w:hAnsi="宋体" w:cs="宋体"/>
          <w:color w:val="000000"/>
          <w:szCs w:val="21"/>
        </w:rPr>
      </w:pPr>
      <w:r>
        <w:rPr>
          <w:rFonts w:ascii="宋体" w:hAnsi="宋体" w:cs="宋体" w:hint="eastAsia"/>
          <w:color w:val="000000"/>
          <w:szCs w:val="21"/>
        </w:rPr>
        <w:t>A</w:t>
      </w:r>
      <w:r>
        <w:rPr>
          <w:rFonts w:ascii="宋体" w:hAnsi="宋体" w:cs="宋体" w:hint="eastAsia"/>
          <w:color w:val="000000"/>
          <w:szCs w:val="21"/>
        </w:rPr>
        <w:t>、</w:t>
      </w:r>
      <w:r>
        <w:rPr>
          <w:rFonts w:ascii="宋体" w:hAnsi="宋体" w:cs="宋体" w:hint="eastAsia"/>
          <w:color w:val="000000"/>
          <w:szCs w:val="21"/>
        </w:rPr>
        <w:t>直接融通方式</w:t>
      </w:r>
      <w:r w:rsidR="008431F2">
        <w:rPr>
          <w:rFonts w:ascii="宋体" w:hAnsi="宋体" w:cs="宋体" w:hint="eastAsia"/>
          <w:color w:val="000000"/>
          <w:szCs w:val="21"/>
        </w:rPr>
        <w:t xml:space="preserve">   </w:t>
      </w:r>
      <w:r>
        <w:rPr>
          <w:rFonts w:ascii="宋体" w:hAnsi="宋体" w:cs="宋体" w:hint="eastAsia"/>
          <w:color w:val="000000"/>
          <w:szCs w:val="21"/>
        </w:rPr>
        <w:t>B</w:t>
      </w:r>
      <w:r>
        <w:rPr>
          <w:rFonts w:ascii="宋体" w:hAnsi="宋体" w:cs="宋体" w:hint="eastAsia"/>
          <w:color w:val="000000"/>
          <w:szCs w:val="21"/>
        </w:rPr>
        <w:t>、</w:t>
      </w:r>
      <w:r>
        <w:rPr>
          <w:rFonts w:ascii="宋体" w:hAnsi="宋体" w:cs="宋体" w:hint="eastAsia"/>
          <w:color w:val="000000"/>
          <w:szCs w:val="21"/>
        </w:rPr>
        <w:t>间接融通方式</w:t>
      </w:r>
      <w:r w:rsidR="008431F2">
        <w:rPr>
          <w:rFonts w:ascii="宋体" w:hAnsi="宋体" w:cs="宋体" w:hint="eastAsia"/>
          <w:color w:val="000000"/>
          <w:szCs w:val="21"/>
        </w:rPr>
        <w:t xml:space="preserve">   </w:t>
      </w:r>
      <w:r>
        <w:rPr>
          <w:rFonts w:ascii="宋体" w:hAnsi="宋体" w:cs="宋体" w:hint="eastAsia"/>
          <w:color w:val="000000"/>
          <w:szCs w:val="21"/>
        </w:rPr>
        <w:t>C</w:t>
      </w:r>
      <w:r>
        <w:rPr>
          <w:rFonts w:ascii="宋体" w:hAnsi="宋体" w:cs="宋体" w:hint="eastAsia"/>
          <w:color w:val="000000"/>
          <w:szCs w:val="21"/>
        </w:rPr>
        <w:t>、</w:t>
      </w:r>
      <w:r>
        <w:rPr>
          <w:rFonts w:ascii="宋体" w:hAnsi="宋体" w:cs="宋体" w:hint="eastAsia"/>
          <w:color w:val="000000"/>
          <w:szCs w:val="21"/>
        </w:rPr>
        <w:t>供求双方直接协议</w:t>
      </w:r>
    </w:p>
    <w:p w:rsidR="00490EC6" w:rsidRDefault="00224594">
      <w:pPr>
        <w:rPr>
          <w:rFonts w:ascii="宋体" w:hAnsi="宋体" w:cs="宋体"/>
          <w:color w:val="000000"/>
          <w:szCs w:val="21"/>
        </w:rPr>
      </w:pPr>
      <w:r>
        <w:rPr>
          <w:rFonts w:ascii="宋体" w:hAnsi="宋体" w:cs="宋体" w:hint="eastAsia"/>
          <w:color w:val="000000"/>
          <w:szCs w:val="21"/>
        </w:rPr>
        <w:t>D</w:t>
      </w:r>
      <w:r>
        <w:rPr>
          <w:rFonts w:ascii="宋体" w:hAnsi="宋体" w:cs="宋体" w:hint="eastAsia"/>
          <w:color w:val="000000"/>
          <w:szCs w:val="21"/>
        </w:rPr>
        <w:t>、</w:t>
      </w:r>
      <w:r>
        <w:rPr>
          <w:rFonts w:ascii="宋体" w:hAnsi="宋体" w:cs="宋体" w:hint="eastAsia"/>
          <w:color w:val="000000"/>
          <w:szCs w:val="21"/>
        </w:rPr>
        <w:t>借贷双方不见面</w:t>
      </w:r>
      <w:r w:rsidR="008431F2">
        <w:rPr>
          <w:rFonts w:ascii="宋体" w:hAnsi="宋体" w:cs="宋体" w:hint="eastAsia"/>
          <w:color w:val="000000"/>
          <w:szCs w:val="21"/>
        </w:rPr>
        <w:t xml:space="preserve">    </w:t>
      </w:r>
      <w:r>
        <w:rPr>
          <w:rFonts w:ascii="宋体" w:hAnsi="宋体" w:cs="宋体" w:hint="eastAsia"/>
          <w:color w:val="000000"/>
          <w:szCs w:val="21"/>
        </w:rPr>
        <w:t>E</w:t>
      </w:r>
      <w:r>
        <w:rPr>
          <w:rFonts w:ascii="宋体" w:hAnsi="宋体" w:cs="宋体" w:hint="eastAsia"/>
          <w:color w:val="000000"/>
          <w:szCs w:val="21"/>
        </w:rPr>
        <w:t>、</w:t>
      </w:r>
      <w:r>
        <w:rPr>
          <w:rFonts w:ascii="宋体" w:hAnsi="宋体" w:cs="宋体" w:hint="eastAsia"/>
          <w:color w:val="000000"/>
          <w:szCs w:val="21"/>
        </w:rPr>
        <w:t>第三者融资</w:t>
      </w:r>
    </w:p>
    <w:p w:rsidR="00490EC6" w:rsidRDefault="00224594">
      <w:pPr>
        <w:rPr>
          <w:b/>
        </w:rPr>
      </w:pPr>
      <w:r>
        <w:rPr>
          <w:rFonts w:hint="eastAsia"/>
          <w:b/>
        </w:rPr>
        <w:t>四、简答题</w:t>
      </w:r>
    </w:p>
    <w:p w:rsidR="00490EC6" w:rsidRDefault="00224594">
      <w:r>
        <w:rPr>
          <w:rFonts w:hint="eastAsia"/>
        </w:rPr>
        <w:t>1</w:t>
      </w:r>
      <w:r>
        <w:rPr>
          <w:rFonts w:hint="eastAsia"/>
        </w:rPr>
        <w:t>、商业银行主要有哪些职能？</w:t>
      </w:r>
    </w:p>
    <w:p w:rsidR="00490EC6" w:rsidRDefault="00224594">
      <w:pPr>
        <w:rPr>
          <w:rFonts w:ascii="宋体" w:hAnsi="宋体"/>
        </w:rPr>
      </w:pPr>
      <w:r>
        <w:rPr>
          <w:rFonts w:hint="eastAsia"/>
        </w:rPr>
        <w:t>2</w:t>
      </w:r>
      <w:r>
        <w:rPr>
          <w:rFonts w:hint="eastAsia"/>
        </w:rPr>
        <w:t>、</w:t>
      </w:r>
      <w:r>
        <w:rPr>
          <w:rFonts w:ascii="宋体" w:hAnsi="宋体" w:hint="eastAsia"/>
        </w:rPr>
        <w:t>简述货币供给机制。</w:t>
      </w:r>
    </w:p>
    <w:p w:rsidR="00490EC6" w:rsidRDefault="00224594">
      <w:r>
        <w:rPr>
          <w:rFonts w:hint="eastAsia"/>
        </w:rPr>
        <w:t>3</w:t>
      </w:r>
      <w:r>
        <w:rPr>
          <w:rFonts w:hint="eastAsia"/>
        </w:rPr>
        <w:t>、简述一般性货币政策工具的内容。</w:t>
      </w:r>
    </w:p>
    <w:p w:rsidR="00490EC6" w:rsidRDefault="00224594">
      <w:r>
        <w:rPr>
          <w:rFonts w:hint="eastAsia"/>
        </w:rPr>
        <w:t>4</w:t>
      </w:r>
      <w:r>
        <w:rPr>
          <w:rFonts w:hint="eastAsia"/>
        </w:rPr>
        <w:t>、国际货币基金组织对货币的划分层次是什么？</w:t>
      </w:r>
    </w:p>
    <w:p w:rsidR="00490EC6" w:rsidRDefault="00224594">
      <w:r>
        <w:rPr>
          <w:rFonts w:hint="eastAsia"/>
        </w:rPr>
        <w:t>5</w:t>
      </w:r>
      <w:r>
        <w:rPr>
          <w:rFonts w:hint="eastAsia"/>
        </w:rPr>
        <w:t>、如何理解通货膨胀？</w:t>
      </w:r>
    </w:p>
    <w:p w:rsidR="00490EC6" w:rsidRDefault="00224594">
      <w:pPr>
        <w:rPr>
          <w:b/>
        </w:rPr>
      </w:pPr>
      <w:r>
        <w:rPr>
          <w:rFonts w:hint="eastAsia"/>
          <w:b/>
        </w:rPr>
        <w:t>五、论述题</w:t>
      </w:r>
    </w:p>
    <w:p w:rsidR="00490EC6" w:rsidRDefault="00224594">
      <w:pPr>
        <w:rPr>
          <w:rFonts w:ascii="宋体" w:hAnsi="宋体"/>
        </w:rPr>
      </w:pPr>
      <w:r>
        <w:rPr>
          <w:rFonts w:hint="eastAsia"/>
        </w:rPr>
        <w:t>1</w:t>
      </w:r>
      <w:r>
        <w:rPr>
          <w:rFonts w:hint="eastAsia"/>
        </w:rPr>
        <w:t>、</w:t>
      </w:r>
      <w:r>
        <w:rPr>
          <w:rFonts w:ascii="宋体" w:hAnsi="宋体" w:hint="eastAsia"/>
        </w:rPr>
        <w:t>利息的本质是什么？利率的经济功能有哪些？</w:t>
      </w:r>
    </w:p>
    <w:p w:rsidR="00490EC6" w:rsidRDefault="00224594">
      <w:r>
        <w:rPr>
          <w:rFonts w:hint="eastAsia"/>
        </w:rPr>
        <w:t>2</w:t>
      </w:r>
      <w:r>
        <w:rPr>
          <w:rFonts w:hint="eastAsia"/>
        </w:rPr>
        <w:t>、为什么要建立中央银行？中央银行的性质和职能是什么？</w:t>
      </w:r>
    </w:p>
    <w:p w:rsidR="00490EC6" w:rsidRDefault="00490EC6"/>
    <w:p w:rsidR="00490EC6" w:rsidRDefault="00490EC6"/>
    <w:p w:rsidR="00490EC6" w:rsidRDefault="00224594" w:rsidP="008431F2">
      <w:pPr>
        <w:jc w:val="center"/>
        <w:rPr>
          <w:b/>
          <w:color w:val="FF0000"/>
          <w:sz w:val="28"/>
          <w:szCs w:val="28"/>
        </w:rPr>
      </w:pPr>
      <w:r>
        <w:rPr>
          <w:rFonts w:hint="eastAsia"/>
          <w:b/>
          <w:color w:val="FF0000"/>
          <w:sz w:val="28"/>
          <w:szCs w:val="28"/>
        </w:rPr>
        <w:t>货币银行</w:t>
      </w:r>
      <w:r w:rsidR="008431F2">
        <w:rPr>
          <w:rFonts w:hint="eastAsia"/>
          <w:b/>
          <w:color w:val="FF0000"/>
          <w:sz w:val="28"/>
          <w:szCs w:val="28"/>
        </w:rPr>
        <w:t>复习资料答案</w:t>
      </w:r>
    </w:p>
    <w:p w:rsidR="00490EC6" w:rsidRDefault="00224594">
      <w:pPr>
        <w:rPr>
          <w:b/>
        </w:rPr>
      </w:pPr>
      <w:r>
        <w:rPr>
          <w:rFonts w:hint="eastAsia"/>
          <w:b/>
        </w:rPr>
        <w:t>一、名词解释</w:t>
      </w:r>
    </w:p>
    <w:p w:rsidR="00490EC6" w:rsidRDefault="00224594">
      <w:r>
        <w:rPr>
          <w:rFonts w:hint="eastAsia"/>
        </w:rPr>
        <w:t>1</w:t>
      </w:r>
      <w:r>
        <w:rPr>
          <w:rFonts w:hint="eastAsia"/>
        </w:rPr>
        <w:t>、</w:t>
      </w:r>
      <w:r>
        <w:rPr>
          <w:color w:val="000000"/>
          <w:szCs w:val="21"/>
        </w:rPr>
        <w:t>资产业务</w:t>
      </w:r>
      <w:r>
        <w:rPr>
          <w:color w:val="000000"/>
          <w:szCs w:val="21"/>
        </w:rPr>
        <w:t>——</w:t>
      </w:r>
      <w:r>
        <w:rPr>
          <w:color w:val="000000"/>
          <w:szCs w:val="21"/>
        </w:rPr>
        <w:t>指银行运用货币资金的业务，资产业务提供了银行创造利润的渠道。资产构成的种类很多，但一般有现金资产、信贷资产、证券投资三大类。</w:t>
      </w:r>
    </w:p>
    <w:p w:rsidR="00490EC6" w:rsidRDefault="00224594">
      <w:r>
        <w:rPr>
          <w:rFonts w:hint="eastAsia"/>
        </w:rPr>
        <w:t xml:space="preserve"> 2</w:t>
      </w:r>
      <w:r>
        <w:rPr>
          <w:rFonts w:hint="eastAsia"/>
        </w:rPr>
        <w:t>、商业信用</w:t>
      </w:r>
      <w:r>
        <w:rPr>
          <w:color w:val="000000"/>
          <w:szCs w:val="21"/>
        </w:rPr>
        <w:t>——</w:t>
      </w:r>
      <w:r>
        <w:rPr>
          <w:rFonts w:hint="eastAsia"/>
        </w:rPr>
        <w:t xml:space="preserve"> </w:t>
      </w:r>
      <w:r>
        <w:t>工商企业之间在买卖商品时，以商品形式提供的信用。</w:t>
      </w:r>
    </w:p>
    <w:p w:rsidR="00490EC6" w:rsidRDefault="00224594">
      <w:r>
        <w:rPr>
          <w:rFonts w:hint="eastAsia"/>
        </w:rPr>
        <w:t xml:space="preserve"> 3</w:t>
      </w:r>
      <w:r>
        <w:rPr>
          <w:rFonts w:hint="eastAsia"/>
        </w:rPr>
        <w:t>、</w:t>
      </w:r>
      <w:r>
        <w:rPr>
          <w:rFonts w:hint="eastAsia"/>
          <w:color w:val="000000"/>
          <w:szCs w:val="21"/>
        </w:rPr>
        <w:t>债券</w:t>
      </w:r>
      <w:r>
        <w:rPr>
          <w:rFonts w:cs="宋体" w:hint="eastAsia"/>
          <w:color w:val="000000"/>
          <w:szCs w:val="21"/>
        </w:rPr>
        <w:t>——是债务人向债权人出具的、在一定时期支付利息和到期归还本金的债权债务凭证，上面载明债券发行机构、面额、期限、利率等事项。企业债券、政府债券和金融债券的发行人不同，因此有不同的风险和利率。</w:t>
      </w:r>
      <w:r>
        <w:rPr>
          <w:rFonts w:hint="eastAsia"/>
        </w:rPr>
        <w:t xml:space="preserve">   </w:t>
      </w:r>
    </w:p>
    <w:p w:rsidR="00490EC6" w:rsidRDefault="00224594">
      <w:r>
        <w:rPr>
          <w:rFonts w:hint="eastAsia"/>
        </w:rPr>
        <w:t>4</w:t>
      </w:r>
      <w:r>
        <w:rPr>
          <w:rFonts w:hint="eastAsia"/>
        </w:rPr>
        <w:t>、信用货币</w:t>
      </w:r>
      <w:r>
        <w:t>——</w:t>
      </w:r>
      <w:r>
        <w:rPr>
          <w:rFonts w:hint="eastAsia"/>
        </w:rPr>
        <w:t>是以信用活动为基础产生的、能够发挥货币作用的信用工具。</w:t>
      </w:r>
    </w:p>
    <w:p w:rsidR="00490EC6" w:rsidRDefault="00224594">
      <w:r>
        <w:rPr>
          <w:rFonts w:hint="eastAsia"/>
        </w:rPr>
        <w:t>5</w:t>
      </w:r>
      <w:r>
        <w:rPr>
          <w:rFonts w:hint="eastAsia"/>
        </w:rPr>
        <w:t>、</w:t>
      </w:r>
      <w:r>
        <w:t>价值尺度</w:t>
      </w:r>
      <w:r>
        <w:t>——</w:t>
      </w:r>
      <w:r>
        <w:t>货币的基本职能之一。是指货币在表现和衡量一切商品价值时所发挥的职能。</w:t>
      </w:r>
    </w:p>
    <w:p w:rsidR="008431F2" w:rsidRDefault="00224594">
      <w:pPr>
        <w:rPr>
          <w:rFonts w:hint="eastAsia"/>
          <w:bCs/>
        </w:rPr>
      </w:pPr>
      <w:r>
        <w:rPr>
          <w:rFonts w:hint="eastAsia"/>
          <w:bCs/>
        </w:rPr>
        <w:t>二、单项选择</w:t>
      </w:r>
      <w:r>
        <w:rPr>
          <w:rFonts w:hint="eastAsia"/>
          <w:bCs/>
        </w:rPr>
        <w:t>：</w:t>
      </w:r>
    </w:p>
    <w:p w:rsidR="00490EC6" w:rsidRDefault="00224594" w:rsidP="008431F2">
      <w:pPr>
        <w:ind w:firstLineChars="250" w:firstLine="525"/>
        <w:rPr>
          <w:bCs/>
        </w:rPr>
      </w:pPr>
      <w:r>
        <w:rPr>
          <w:rFonts w:hint="eastAsia"/>
          <w:bCs/>
        </w:rPr>
        <w:t xml:space="preserve"> </w:t>
      </w:r>
      <w:proofErr w:type="gramStart"/>
      <w:r>
        <w:rPr>
          <w:rFonts w:hint="eastAsia"/>
          <w:bCs/>
        </w:rPr>
        <w:t>1.</w:t>
      </w:r>
      <w:r>
        <w:rPr>
          <w:rFonts w:hint="eastAsia"/>
          <w:bCs/>
        </w:rPr>
        <w:t>B</w:t>
      </w:r>
      <w:proofErr w:type="gramEnd"/>
      <w:r>
        <w:rPr>
          <w:rFonts w:hint="eastAsia"/>
          <w:bCs/>
        </w:rPr>
        <w:t xml:space="preserve">  </w:t>
      </w:r>
      <w:r>
        <w:rPr>
          <w:rFonts w:hint="eastAsia"/>
          <w:bCs/>
        </w:rPr>
        <w:t>2.</w:t>
      </w:r>
      <w:r>
        <w:rPr>
          <w:rFonts w:hint="eastAsia"/>
          <w:bCs/>
        </w:rPr>
        <w:t xml:space="preserve">  </w:t>
      </w:r>
      <w:proofErr w:type="gramStart"/>
      <w:r>
        <w:rPr>
          <w:rFonts w:hint="eastAsia"/>
          <w:bCs/>
        </w:rPr>
        <w:t>3.</w:t>
      </w:r>
      <w:r>
        <w:rPr>
          <w:rFonts w:hint="eastAsia"/>
          <w:bCs/>
        </w:rPr>
        <w:t>B</w:t>
      </w:r>
      <w:proofErr w:type="gramEnd"/>
      <w:r>
        <w:rPr>
          <w:rFonts w:hint="eastAsia"/>
          <w:bCs/>
        </w:rPr>
        <w:t xml:space="preserve">  </w:t>
      </w:r>
      <w:r>
        <w:rPr>
          <w:rFonts w:hint="eastAsia"/>
          <w:bCs/>
        </w:rPr>
        <w:t>4.</w:t>
      </w:r>
      <w:r>
        <w:rPr>
          <w:rFonts w:hint="eastAsia"/>
          <w:bCs/>
        </w:rPr>
        <w:t xml:space="preserve">  </w:t>
      </w:r>
      <w:proofErr w:type="gramStart"/>
      <w:r>
        <w:rPr>
          <w:rFonts w:hint="eastAsia"/>
          <w:bCs/>
        </w:rPr>
        <w:t>5.</w:t>
      </w:r>
      <w:r>
        <w:rPr>
          <w:rFonts w:hint="eastAsia"/>
          <w:bCs/>
        </w:rPr>
        <w:t>D</w:t>
      </w:r>
      <w:proofErr w:type="gramEnd"/>
      <w:r>
        <w:rPr>
          <w:rFonts w:hint="eastAsia"/>
          <w:bCs/>
        </w:rPr>
        <w:t xml:space="preserve">  </w:t>
      </w:r>
      <w:r>
        <w:rPr>
          <w:rFonts w:hint="eastAsia"/>
          <w:bCs/>
        </w:rPr>
        <w:t>6.</w:t>
      </w:r>
      <w:r>
        <w:rPr>
          <w:rFonts w:hint="eastAsia"/>
          <w:bCs/>
        </w:rPr>
        <w:t xml:space="preserve">B  </w:t>
      </w:r>
      <w:r>
        <w:rPr>
          <w:rFonts w:hint="eastAsia"/>
          <w:bCs/>
        </w:rPr>
        <w:t>7.</w:t>
      </w:r>
      <w:r>
        <w:rPr>
          <w:rFonts w:hint="eastAsia"/>
          <w:bCs/>
        </w:rPr>
        <w:t xml:space="preserve">B  </w:t>
      </w:r>
      <w:r>
        <w:rPr>
          <w:rFonts w:hint="eastAsia"/>
          <w:bCs/>
        </w:rPr>
        <w:t>8.</w:t>
      </w:r>
      <w:r>
        <w:rPr>
          <w:rFonts w:hint="eastAsia"/>
          <w:bCs/>
        </w:rPr>
        <w:t xml:space="preserve">C  </w:t>
      </w:r>
      <w:r>
        <w:rPr>
          <w:rFonts w:hint="eastAsia"/>
          <w:bCs/>
        </w:rPr>
        <w:t>9.</w:t>
      </w:r>
      <w:r>
        <w:rPr>
          <w:rFonts w:hint="eastAsia"/>
          <w:bCs/>
        </w:rPr>
        <w:t xml:space="preserve">A  </w:t>
      </w:r>
      <w:r>
        <w:rPr>
          <w:rFonts w:hint="eastAsia"/>
          <w:bCs/>
        </w:rPr>
        <w:t>10.</w:t>
      </w:r>
    </w:p>
    <w:p w:rsidR="008431F2" w:rsidRDefault="00224594">
      <w:pPr>
        <w:numPr>
          <w:ilvl w:val="0"/>
          <w:numId w:val="2"/>
        </w:numPr>
        <w:rPr>
          <w:rFonts w:hint="eastAsia"/>
          <w:bCs/>
        </w:rPr>
      </w:pPr>
      <w:r>
        <w:rPr>
          <w:rFonts w:hint="eastAsia"/>
          <w:bCs/>
        </w:rPr>
        <w:t>多项选择</w:t>
      </w:r>
    </w:p>
    <w:p w:rsidR="008431F2" w:rsidRDefault="00224594" w:rsidP="008431F2">
      <w:pPr>
        <w:tabs>
          <w:tab w:val="left" w:pos="420"/>
        </w:tabs>
        <w:ind w:left="420"/>
        <w:rPr>
          <w:rFonts w:hint="eastAsia"/>
          <w:bCs/>
        </w:rPr>
      </w:pPr>
      <w:r>
        <w:rPr>
          <w:rFonts w:hint="eastAsia"/>
          <w:bCs/>
        </w:rPr>
        <w:t>1.</w:t>
      </w:r>
      <w:r>
        <w:rPr>
          <w:rFonts w:hint="eastAsia"/>
          <w:bCs/>
        </w:rPr>
        <w:t xml:space="preserve"> </w:t>
      </w:r>
      <w:r w:rsidR="008431F2">
        <w:rPr>
          <w:rFonts w:hint="eastAsia"/>
          <w:bCs/>
        </w:rPr>
        <w:t xml:space="preserve">     </w:t>
      </w:r>
      <w:proofErr w:type="gramStart"/>
      <w:r>
        <w:rPr>
          <w:rFonts w:hint="eastAsia"/>
          <w:bCs/>
        </w:rPr>
        <w:t>2.</w:t>
      </w:r>
      <w:r>
        <w:rPr>
          <w:rFonts w:hint="eastAsia"/>
          <w:bCs/>
        </w:rPr>
        <w:t xml:space="preserve">BD  </w:t>
      </w:r>
      <w:r>
        <w:rPr>
          <w:rFonts w:hint="eastAsia"/>
          <w:bCs/>
        </w:rPr>
        <w:t>3.</w:t>
      </w:r>
      <w:r>
        <w:rPr>
          <w:rFonts w:hint="eastAsia"/>
          <w:bCs/>
        </w:rPr>
        <w:t>ABCE</w:t>
      </w:r>
      <w:proofErr w:type="gramEnd"/>
      <w:r>
        <w:rPr>
          <w:rFonts w:hint="eastAsia"/>
          <w:bCs/>
        </w:rPr>
        <w:t xml:space="preserve">  </w:t>
      </w:r>
      <w:r>
        <w:rPr>
          <w:rFonts w:hint="eastAsia"/>
          <w:bCs/>
        </w:rPr>
        <w:t>4.</w:t>
      </w:r>
      <w:r>
        <w:rPr>
          <w:rFonts w:hint="eastAsia"/>
          <w:bCs/>
        </w:rPr>
        <w:t xml:space="preserve">ABCDE  </w:t>
      </w:r>
      <w:r>
        <w:rPr>
          <w:rFonts w:hint="eastAsia"/>
          <w:bCs/>
        </w:rPr>
        <w:t>5.</w:t>
      </w:r>
      <w:r>
        <w:rPr>
          <w:rFonts w:hint="eastAsia"/>
          <w:bCs/>
        </w:rPr>
        <w:t>ACE</w:t>
      </w:r>
      <w:r>
        <w:rPr>
          <w:rFonts w:hint="eastAsia"/>
          <w:bCs/>
        </w:rPr>
        <w:t xml:space="preserve">  6.ABC   7.ACE  </w:t>
      </w:r>
      <w:r w:rsidR="008431F2">
        <w:rPr>
          <w:rFonts w:hint="eastAsia"/>
          <w:bCs/>
        </w:rPr>
        <w:t xml:space="preserve">   </w:t>
      </w:r>
      <w:r>
        <w:rPr>
          <w:rFonts w:hint="eastAsia"/>
          <w:bCs/>
        </w:rPr>
        <w:t>8.</w:t>
      </w:r>
      <w:r>
        <w:rPr>
          <w:rFonts w:hint="eastAsia"/>
          <w:bCs/>
        </w:rPr>
        <w:t xml:space="preserve">  </w:t>
      </w:r>
      <w:r w:rsidR="008431F2">
        <w:rPr>
          <w:rFonts w:hint="eastAsia"/>
          <w:bCs/>
        </w:rPr>
        <w:t xml:space="preserve"> </w:t>
      </w:r>
    </w:p>
    <w:p w:rsidR="00490EC6" w:rsidRDefault="00224594" w:rsidP="008431F2">
      <w:pPr>
        <w:tabs>
          <w:tab w:val="left" w:pos="420"/>
        </w:tabs>
        <w:ind w:left="420"/>
        <w:rPr>
          <w:bCs/>
        </w:rPr>
      </w:pPr>
      <w:proofErr w:type="gramStart"/>
      <w:r>
        <w:rPr>
          <w:rFonts w:hint="eastAsia"/>
          <w:bCs/>
        </w:rPr>
        <w:t>9.ABDE</w:t>
      </w:r>
      <w:proofErr w:type="gramEnd"/>
      <w:r>
        <w:rPr>
          <w:rFonts w:hint="eastAsia"/>
          <w:bCs/>
        </w:rPr>
        <w:t xml:space="preserve">  10.AB</w:t>
      </w:r>
    </w:p>
    <w:p w:rsidR="00490EC6" w:rsidRDefault="00224594">
      <w:pPr>
        <w:rPr>
          <w:b/>
        </w:rPr>
      </w:pPr>
      <w:r>
        <w:rPr>
          <w:rFonts w:hint="eastAsia"/>
          <w:b/>
        </w:rPr>
        <w:t>四、简答题</w:t>
      </w:r>
    </w:p>
    <w:p w:rsidR="00490EC6" w:rsidRDefault="00224594">
      <w:r>
        <w:rPr>
          <w:rFonts w:hint="eastAsia"/>
        </w:rPr>
        <w:t>1</w:t>
      </w:r>
      <w:r>
        <w:rPr>
          <w:rFonts w:hint="eastAsia"/>
        </w:rPr>
        <w:t>、商业银行主要有哪些职能？</w:t>
      </w:r>
    </w:p>
    <w:p w:rsidR="00490EC6" w:rsidRDefault="00224594">
      <w:r>
        <w:rPr>
          <w:rFonts w:hint="eastAsia"/>
        </w:rPr>
        <w:t>答：</w:t>
      </w:r>
      <w:r>
        <w:rPr>
          <w:rFonts w:hint="eastAsia"/>
        </w:rPr>
        <w:t>商业银行是特殊的金融企业，它的主要职能是：（</w:t>
      </w:r>
      <w:r>
        <w:t>1</w:t>
      </w:r>
      <w:r>
        <w:rPr>
          <w:rFonts w:hint="eastAsia"/>
        </w:rPr>
        <w:t>）充当信用中介。</w:t>
      </w:r>
      <w:r>
        <w:t xml:space="preserve"> </w:t>
      </w:r>
      <w:r>
        <w:rPr>
          <w:rFonts w:hint="eastAsia"/>
        </w:rPr>
        <w:t>（</w:t>
      </w:r>
      <w:r>
        <w:t>2</w:t>
      </w:r>
      <w:r>
        <w:rPr>
          <w:rFonts w:hint="eastAsia"/>
        </w:rPr>
        <w:t>）变闲散资金为经济建设资金。（</w:t>
      </w:r>
      <w:r>
        <w:t>3</w:t>
      </w:r>
      <w:r>
        <w:rPr>
          <w:rFonts w:hint="eastAsia"/>
        </w:rPr>
        <w:t>）创造信用及金融工具。</w:t>
      </w:r>
      <w:r>
        <w:t xml:space="preserve">   </w:t>
      </w:r>
      <w:r>
        <w:rPr>
          <w:rFonts w:hint="eastAsia"/>
        </w:rPr>
        <w:t>（</w:t>
      </w:r>
      <w:r>
        <w:t>4</w:t>
      </w:r>
      <w:r>
        <w:rPr>
          <w:rFonts w:hint="eastAsia"/>
        </w:rPr>
        <w:t>）充当支付中介。</w:t>
      </w:r>
    </w:p>
    <w:p w:rsidR="00490EC6" w:rsidRDefault="00224594">
      <w:pPr>
        <w:rPr>
          <w:rFonts w:ascii="宋体" w:hAnsi="宋体"/>
        </w:rPr>
      </w:pPr>
      <w:r>
        <w:rPr>
          <w:rFonts w:hint="eastAsia"/>
        </w:rPr>
        <w:t>2</w:t>
      </w:r>
      <w:r>
        <w:rPr>
          <w:rFonts w:hint="eastAsia"/>
        </w:rPr>
        <w:t>、</w:t>
      </w:r>
      <w:r>
        <w:rPr>
          <w:rFonts w:ascii="宋体" w:hAnsi="宋体" w:hint="eastAsia"/>
        </w:rPr>
        <w:t>简述货币供给机制。</w:t>
      </w:r>
    </w:p>
    <w:p w:rsidR="00490EC6" w:rsidRDefault="00224594">
      <w:pPr>
        <w:rPr>
          <w:rFonts w:ascii="宋体" w:hAnsi="宋体"/>
        </w:rPr>
      </w:pPr>
      <w:r>
        <w:rPr>
          <w:rFonts w:ascii="宋体" w:hAnsi="宋体" w:hint="eastAsia"/>
        </w:rPr>
        <w:t>答：在现代信用货币制度下，货币供给的主体是银行。货币供应量是通过中央银行创造基础货币和商业银行创造存款货币而流入流通界。在这个过程中，货币乘数会产生重要</w:t>
      </w:r>
      <w:r>
        <w:rPr>
          <w:rFonts w:ascii="宋体" w:hAnsi="宋体" w:hint="eastAsia"/>
        </w:rPr>
        <w:lastRenderedPageBreak/>
        <w:t>的影响。</w:t>
      </w:r>
    </w:p>
    <w:p w:rsidR="00490EC6" w:rsidRDefault="00224594">
      <w:r>
        <w:rPr>
          <w:rFonts w:hint="eastAsia"/>
        </w:rPr>
        <w:t>3</w:t>
      </w:r>
      <w:r>
        <w:rPr>
          <w:rFonts w:hint="eastAsia"/>
        </w:rPr>
        <w:t>、简述一般性货币政策工具的内容。</w:t>
      </w:r>
    </w:p>
    <w:p w:rsidR="00490EC6" w:rsidRDefault="00224594">
      <w:r>
        <w:rPr>
          <w:rFonts w:hint="eastAsia"/>
        </w:rPr>
        <w:t>答：</w:t>
      </w:r>
      <w:r>
        <w:t>存款准备金政策，是指中央银行在法律所赋予的权力范围内，通过规定或调整商业银行缴存中央银行的存款准备金比率，直接控制商业银行的信用创造能力，间接控制社会货币供应量的活动。再贴现政策，是指中央银行通过制定或调</w:t>
      </w:r>
      <w:r>
        <w:t>整再贴现率来干预和影响市场利率及货币市场的供应和需求，从而调节市场货币供应量的一种金融政策。　　公开市场业务，是指中央银行通过在公开市场上买卖有价证券，调节信贷规模和利率，从而控制货币供应量的一种活动。</w:t>
      </w:r>
    </w:p>
    <w:p w:rsidR="00490EC6" w:rsidRDefault="00224594">
      <w:r>
        <w:rPr>
          <w:rFonts w:hint="eastAsia"/>
        </w:rPr>
        <w:t>4</w:t>
      </w:r>
      <w:r>
        <w:rPr>
          <w:rFonts w:hint="eastAsia"/>
        </w:rPr>
        <w:t>、国际货币基金组织对货币的划分层次是什么？</w:t>
      </w:r>
    </w:p>
    <w:p w:rsidR="00490EC6" w:rsidRDefault="00224594">
      <w:pPr>
        <w:rPr>
          <w:rFonts w:ascii="宋体" w:hAnsi="宋体"/>
        </w:rPr>
      </w:pPr>
      <w:r>
        <w:rPr>
          <w:rFonts w:ascii="宋体" w:hAnsi="宋体" w:hint="eastAsia"/>
        </w:rPr>
        <w:t>答：</w:t>
      </w:r>
      <w:r>
        <w:rPr>
          <w:rFonts w:ascii="宋体" w:hAnsi="宋体" w:hint="eastAsia"/>
        </w:rPr>
        <w:t>国际货币基金组织对货币的划分层次有三个：第一是</w:t>
      </w:r>
      <w:r>
        <w:rPr>
          <w:rFonts w:ascii="宋体" w:hAnsi="宋体" w:hint="eastAsia"/>
        </w:rPr>
        <w:t>M0</w:t>
      </w:r>
      <w:r>
        <w:rPr>
          <w:rFonts w:ascii="宋体" w:hAnsi="宋体" w:hint="eastAsia"/>
        </w:rPr>
        <w:t>。包括流通中货币。第二是</w:t>
      </w:r>
      <w:r>
        <w:rPr>
          <w:rFonts w:ascii="宋体" w:hAnsi="宋体" w:hint="eastAsia"/>
        </w:rPr>
        <w:t>M1</w:t>
      </w:r>
      <w:r>
        <w:rPr>
          <w:rFonts w:ascii="宋体" w:hAnsi="宋体" w:hint="eastAsia"/>
        </w:rPr>
        <w:t>狭义货币，是现金与活期存款之和；第三</w:t>
      </w:r>
      <w:r>
        <w:rPr>
          <w:rFonts w:ascii="宋体" w:hAnsi="宋体" w:hint="eastAsia"/>
        </w:rPr>
        <w:t>M2</w:t>
      </w:r>
      <w:r>
        <w:rPr>
          <w:rFonts w:ascii="宋体" w:hAnsi="宋体" w:hint="eastAsia"/>
        </w:rPr>
        <w:t>，有狭义</w:t>
      </w:r>
      <w:proofErr w:type="gramStart"/>
      <w:r>
        <w:rPr>
          <w:rFonts w:ascii="宋体" w:hAnsi="宋体" w:hint="eastAsia"/>
        </w:rPr>
        <w:t>货币加准货币</w:t>
      </w:r>
      <w:proofErr w:type="gramEnd"/>
      <w:r>
        <w:rPr>
          <w:rFonts w:ascii="宋体" w:hAnsi="宋体" w:hint="eastAsia"/>
        </w:rPr>
        <w:t>构成。</w:t>
      </w:r>
    </w:p>
    <w:p w:rsidR="00490EC6" w:rsidRDefault="00224594">
      <w:r>
        <w:rPr>
          <w:rFonts w:hint="eastAsia"/>
        </w:rPr>
        <w:t>5</w:t>
      </w:r>
      <w:r>
        <w:rPr>
          <w:rFonts w:hint="eastAsia"/>
        </w:rPr>
        <w:t>、如何理解通货膨胀？</w:t>
      </w:r>
    </w:p>
    <w:p w:rsidR="00490EC6" w:rsidRDefault="00224594">
      <w:r>
        <w:rPr>
          <w:rFonts w:hint="eastAsia"/>
        </w:rPr>
        <w:t>答：</w:t>
      </w:r>
      <w:r>
        <w:rPr>
          <w:rFonts w:hint="eastAsia"/>
        </w:rPr>
        <w:t>通货膨胀是指由于货币供应过多而引起货币贬值、物价上涨的货币现象。</w:t>
      </w:r>
    </w:p>
    <w:p w:rsidR="00490EC6" w:rsidRDefault="00224594">
      <w:r>
        <w:rPr>
          <w:rFonts w:hint="eastAsia"/>
        </w:rPr>
        <w:t>理解通货膨胀的经济</w:t>
      </w:r>
      <w:r>
        <w:rPr>
          <w:rFonts w:hint="eastAsia"/>
        </w:rPr>
        <w:t>含义，应主要把握以下几点：</w:t>
      </w:r>
    </w:p>
    <w:p w:rsidR="00490EC6" w:rsidRDefault="00224594">
      <w:r>
        <w:rPr>
          <w:rFonts w:hint="eastAsia"/>
        </w:rPr>
        <w:t>（</w:t>
      </w:r>
      <w:r>
        <w:t>1</w:t>
      </w:r>
      <w:r>
        <w:rPr>
          <w:rFonts w:hint="eastAsia"/>
        </w:rPr>
        <w:t>）通货膨胀与纸币流通相联系。</w:t>
      </w:r>
      <w:r>
        <w:rPr>
          <w:rFonts w:hint="eastAsia"/>
        </w:rPr>
        <w:t xml:space="preserve">   </w:t>
      </w:r>
      <w:r>
        <w:rPr>
          <w:rFonts w:hint="eastAsia"/>
        </w:rPr>
        <w:t>（</w:t>
      </w:r>
      <w:r>
        <w:t>2</w:t>
      </w:r>
      <w:r>
        <w:rPr>
          <w:rFonts w:hint="eastAsia"/>
        </w:rPr>
        <w:t>）通货膨胀与物价相联。</w:t>
      </w:r>
    </w:p>
    <w:p w:rsidR="00490EC6" w:rsidRDefault="00224594">
      <w:r>
        <w:t xml:space="preserve"> (3)   </w:t>
      </w:r>
      <w:r>
        <w:rPr>
          <w:rFonts w:hint="eastAsia"/>
        </w:rPr>
        <w:t>通货膨胀与物价总水平相联。通货膨胀与物价的持续上涨相联。</w:t>
      </w:r>
    </w:p>
    <w:p w:rsidR="00490EC6" w:rsidRDefault="00224594">
      <w:pPr>
        <w:rPr>
          <w:b/>
        </w:rPr>
      </w:pPr>
      <w:r>
        <w:rPr>
          <w:rFonts w:hint="eastAsia"/>
          <w:b/>
        </w:rPr>
        <w:t>五、论述题</w:t>
      </w:r>
    </w:p>
    <w:p w:rsidR="00490EC6" w:rsidRDefault="00224594">
      <w:pPr>
        <w:rPr>
          <w:rFonts w:ascii="宋体" w:hAnsi="宋体"/>
        </w:rPr>
      </w:pPr>
      <w:r>
        <w:rPr>
          <w:rFonts w:hint="eastAsia"/>
        </w:rPr>
        <w:t>1</w:t>
      </w:r>
      <w:r>
        <w:rPr>
          <w:rFonts w:hint="eastAsia"/>
        </w:rPr>
        <w:t>、</w:t>
      </w:r>
      <w:r>
        <w:rPr>
          <w:rFonts w:ascii="宋体" w:hAnsi="宋体" w:hint="eastAsia"/>
        </w:rPr>
        <w:t>利息的本质是什么？利率的经济功能有哪些？</w:t>
      </w:r>
      <w:r>
        <w:rPr>
          <w:rFonts w:ascii="宋体" w:hAnsi="宋体" w:hint="eastAsia"/>
        </w:rPr>
        <w:t xml:space="preserve"> </w:t>
      </w:r>
    </w:p>
    <w:p w:rsidR="00490EC6" w:rsidRDefault="00224594">
      <w:pPr>
        <w:rPr>
          <w:rFonts w:ascii="宋体" w:hAnsi="宋体"/>
        </w:rPr>
      </w:pPr>
      <w:r>
        <w:rPr>
          <w:rFonts w:ascii="宋体" w:hAnsi="宋体" w:hint="eastAsia"/>
        </w:rPr>
        <w:t>答：</w:t>
      </w:r>
      <w:r>
        <w:rPr>
          <w:rFonts w:ascii="宋体" w:hAnsi="宋体" w:hint="eastAsia"/>
        </w:rPr>
        <w:t>利息来源于剩余价值，是由利润分割而来的，是借贷资本的价格。</w:t>
      </w:r>
    </w:p>
    <w:p w:rsidR="00490EC6" w:rsidRDefault="00224594">
      <w:pPr>
        <w:rPr>
          <w:rFonts w:ascii="宋体" w:hAnsi="宋体"/>
        </w:rPr>
      </w:pPr>
      <w:r>
        <w:rPr>
          <w:rFonts w:ascii="宋体" w:hAnsi="宋体" w:hint="eastAsia"/>
        </w:rPr>
        <w:t>经济功能：⑴利率对货币流通的影响；⑵对消费和储蓄的影响；⑶对物价的影响；⑷对投资的影响；⑸对国际收支的影响</w:t>
      </w:r>
    </w:p>
    <w:p w:rsidR="00490EC6" w:rsidRDefault="00490EC6"/>
    <w:p w:rsidR="00490EC6" w:rsidRDefault="00224594">
      <w:r>
        <w:rPr>
          <w:rFonts w:hint="eastAsia"/>
        </w:rPr>
        <w:t>2</w:t>
      </w:r>
      <w:r>
        <w:rPr>
          <w:rFonts w:hint="eastAsia"/>
        </w:rPr>
        <w:t>、为什么要建立中央银行？中央银行的性质和职能是什么？</w:t>
      </w:r>
    </w:p>
    <w:p w:rsidR="00490EC6" w:rsidRDefault="00224594">
      <w:r>
        <w:rPr>
          <w:rFonts w:hint="eastAsia"/>
        </w:rPr>
        <w:t>答：</w:t>
      </w:r>
      <w:r>
        <w:t>现代银行出现后的一个很长时期内，并不分商业银行和中央银行。中央银行建立的必要性表现在：</w:t>
      </w:r>
      <w:r>
        <w:rPr>
          <w:rFonts w:hint="eastAsia"/>
        </w:rPr>
        <w:t>（</w:t>
      </w:r>
      <w:r>
        <w:rPr>
          <w:rFonts w:hint="eastAsia"/>
        </w:rPr>
        <w:t>1</w:t>
      </w:r>
      <w:r>
        <w:rPr>
          <w:rFonts w:hint="eastAsia"/>
        </w:rPr>
        <w:t>）统一货币发行权的需要；（</w:t>
      </w:r>
      <w:r>
        <w:rPr>
          <w:rFonts w:hint="eastAsia"/>
        </w:rPr>
        <w:t>2</w:t>
      </w:r>
      <w:r>
        <w:rPr>
          <w:rFonts w:hint="eastAsia"/>
        </w:rPr>
        <w:t>）集中票据交换和扮演最后贷款者的需要（</w:t>
      </w:r>
      <w:r>
        <w:rPr>
          <w:rFonts w:hint="eastAsia"/>
        </w:rPr>
        <w:t>3</w:t>
      </w:r>
      <w:r>
        <w:rPr>
          <w:rFonts w:hint="eastAsia"/>
        </w:rPr>
        <w:t>）实现经营者与管理者相分离的需要（</w:t>
      </w:r>
      <w:r>
        <w:rPr>
          <w:rFonts w:hint="eastAsia"/>
        </w:rPr>
        <w:t>4</w:t>
      </w:r>
      <w:r>
        <w:rPr>
          <w:rFonts w:hint="eastAsia"/>
        </w:rPr>
        <w:t>）实行金融监管、实现金融安全的需要</w:t>
      </w:r>
      <w:r>
        <w:t>。</w:t>
      </w:r>
      <w:r>
        <w:rPr>
          <w:rFonts w:hint="eastAsia"/>
        </w:rPr>
        <w:t xml:space="preserve">   </w:t>
      </w:r>
    </w:p>
    <w:p w:rsidR="00490EC6" w:rsidRDefault="00224594">
      <w:r>
        <w:rPr>
          <w:rFonts w:hint="eastAsia"/>
        </w:rPr>
        <w:t>中央银行是具有银行特征的特殊的国家机关。</w:t>
      </w:r>
    </w:p>
    <w:p w:rsidR="00490EC6" w:rsidRDefault="00224594">
      <w:r>
        <w:rPr>
          <w:rFonts w:hint="eastAsia"/>
        </w:rPr>
        <w:t>它的职能主要表现为：发行的银行；国家的银行、银行的银行。</w:t>
      </w:r>
    </w:p>
    <w:p w:rsidR="00490EC6" w:rsidRDefault="00490EC6">
      <w:pPr>
        <w:rPr>
          <w:rFonts w:eastAsia="黑体"/>
          <w:b/>
          <w:bCs/>
          <w:sz w:val="24"/>
          <w:lang w:val="en-GB"/>
        </w:rPr>
      </w:pPr>
    </w:p>
    <w:p w:rsidR="00490EC6" w:rsidRDefault="00490EC6">
      <w:pPr>
        <w:rPr>
          <w:rFonts w:ascii="宋体" w:hAnsi="宋体" w:cs="宋体"/>
          <w:sz w:val="24"/>
        </w:rPr>
      </w:pPr>
    </w:p>
    <w:sectPr w:rsidR="00490EC6" w:rsidSect="00490EC6">
      <w:headerReference w:type="default" r:id="rId8"/>
      <w:pgSz w:w="10433" w:h="14742"/>
      <w:pgMar w:top="1134" w:right="1247" w:bottom="1003" w:left="124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4594" w:rsidRDefault="00224594" w:rsidP="00490EC6">
      <w:r>
        <w:separator/>
      </w:r>
    </w:p>
  </w:endnote>
  <w:endnote w:type="continuationSeparator" w:id="0">
    <w:p w:rsidR="00224594" w:rsidRDefault="00224594" w:rsidP="00490E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ourier New">
    <w:panose1 w:val="02070309020205020404"/>
    <w:charset w:val="00"/>
    <w:family w:val="modern"/>
    <w:pitch w:val="fixed"/>
    <w:sig w:usb0="20002A87" w:usb1="80000000" w:usb2="00000008" w:usb3="00000000" w:csb0="000001FF" w:csb1="00000000"/>
  </w:font>
  <w:font w:name="_x000B__x000C_">
    <w:altName w:val="Times New Roman"/>
    <w:charset w:val="00"/>
    <w:family w:val="roman"/>
    <w:pitch w:val="default"/>
    <w:sig w:usb0="00000000" w:usb1="00000000" w:usb2="00000000" w:usb3="00000000" w:csb0="00040001"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4594" w:rsidRDefault="00224594" w:rsidP="00490EC6">
      <w:r>
        <w:separator/>
      </w:r>
    </w:p>
  </w:footnote>
  <w:footnote w:type="continuationSeparator" w:id="0">
    <w:p w:rsidR="00224594" w:rsidRDefault="00224594" w:rsidP="00490E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EC6" w:rsidRDefault="00490EC6">
    <w:pPr>
      <w:pStyle w:val="a5"/>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2340FC3"/>
    <w:multiLevelType w:val="singleLevel"/>
    <w:tmpl w:val="A2340FC3"/>
    <w:lvl w:ilvl="0">
      <w:start w:val="5"/>
      <w:numFmt w:val="decimal"/>
      <w:suff w:val="nothing"/>
      <w:lvlText w:val="%1、"/>
      <w:lvlJc w:val="left"/>
    </w:lvl>
  </w:abstractNum>
  <w:abstractNum w:abstractNumId="1">
    <w:nsid w:val="534367A7"/>
    <w:multiLevelType w:val="multilevel"/>
    <w:tmpl w:val="534367A7"/>
    <w:lvl w:ilvl="0">
      <w:start w:val="3"/>
      <w:numFmt w:val="japaneseCounting"/>
      <w:lvlText w:val="%1、"/>
      <w:lvlJc w:val="left"/>
      <w:pPr>
        <w:tabs>
          <w:tab w:val="left" w:pos="420"/>
        </w:tabs>
        <w:ind w:left="420" w:hanging="4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stylePaneFormatFilter w:val="3F01"/>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42F0C"/>
    <w:rsid w:val="00010F05"/>
    <w:rsid w:val="000359FE"/>
    <w:rsid w:val="00037C7D"/>
    <w:rsid w:val="000808B1"/>
    <w:rsid w:val="00093247"/>
    <w:rsid w:val="0009669C"/>
    <w:rsid w:val="000E181A"/>
    <w:rsid w:val="0018494F"/>
    <w:rsid w:val="00184D2A"/>
    <w:rsid w:val="00195985"/>
    <w:rsid w:val="001A3DE2"/>
    <w:rsid w:val="001B77A0"/>
    <w:rsid w:val="001D71E8"/>
    <w:rsid w:val="001E698A"/>
    <w:rsid w:val="00224594"/>
    <w:rsid w:val="00227565"/>
    <w:rsid w:val="00240B3A"/>
    <w:rsid w:val="00262C64"/>
    <w:rsid w:val="002A13C9"/>
    <w:rsid w:val="00303676"/>
    <w:rsid w:val="00311BD5"/>
    <w:rsid w:val="00315554"/>
    <w:rsid w:val="003218AD"/>
    <w:rsid w:val="00346940"/>
    <w:rsid w:val="00354354"/>
    <w:rsid w:val="00380752"/>
    <w:rsid w:val="003E1359"/>
    <w:rsid w:val="003F1E54"/>
    <w:rsid w:val="004136CD"/>
    <w:rsid w:val="00490EC6"/>
    <w:rsid w:val="004D2D91"/>
    <w:rsid w:val="00540492"/>
    <w:rsid w:val="00542884"/>
    <w:rsid w:val="005662EF"/>
    <w:rsid w:val="00573A31"/>
    <w:rsid w:val="0058578B"/>
    <w:rsid w:val="006753B5"/>
    <w:rsid w:val="00710E78"/>
    <w:rsid w:val="00720D41"/>
    <w:rsid w:val="00755DBE"/>
    <w:rsid w:val="00761B52"/>
    <w:rsid w:val="00781004"/>
    <w:rsid w:val="00784DAD"/>
    <w:rsid w:val="007A30D1"/>
    <w:rsid w:val="007C3B7C"/>
    <w:rsid w:val="007F25A1"/>
    <w:rsid w:val="00803A84"/>
    <w:rsid w:val="008431F2"/>
    <w:rsid w:val="00872B66"/>
    <w:rsid w:val="009A44C0"/>
    <w:rsid w:val="009C4629"/>
    <w:rsid w:val="009E28E2"/>
    <w:rsid w:val="009F256D"/>
    <w:rsid w:val="00A43641"/>
    <w:rsid w:val="00A86733"/>
    <w:rsid w:val="00AA64A7"/>
    <w:rsid w:val="00AB19AD"/>
    <w:rsid w:val="00AF7EF1"/>
    <w:rsid w:val="00B052DE"/>
    <w:rsid w:val="00B772C1"/>
    <w:rsid w:val="00C27821"/>
    <w:rsid w:val="00C649C6"/>
    <w:rsid w:val="00CC3B14"/>
    <w:rsid w:val="00CD185E"/>
    <w:rsid w:val="00CE32A3"/>
    <w:rsid w:val="00CE633E"/>
    <w:rsid w:val="00D021BF"/>
    <w:rsid w:val="00DD5CCB"/>
    <w:rsid w:val="00E24095"/>
    <w:rsid w:val="00E32D5C"/>
    <w:rsid w:val="00E56D15"/>
    <w:rsid w:val="00E56D3B"/>
    <w:rsid w:val="00E66096"/>
    <w:rsid w:val="00EE2653"/>
    <w:rsid w:val="00F2724A"/>
    <w:rsid w:val="00F42F0C"/>
    <w:rsid w:val="00FD79CE"/>
    <w:rsid w:val="040410D0"/>
    <w:rsid w:val="05500E0D"/>
    <w:rsid w:val="06903108"/>
    <w:rsid w:val="09482E76"/>
    <w:rsid w:val="12462074"/>
    <w:rsid w:val="187E623E"/>
    <w:rsid w:val="1962196C"/>
    <w:rsid w:val="1D883DF9"/>
    <w:rsid w:val="1E147C42"/>
    <w:rsid w:val="20C0641F"/>
    <w:rsid w:val="20D73E48"/>
    <w:rsid w:val="228E174E"/>
    <w:rsid w:val="231A5C4E"/>
    <w:rsid w:val="25F11A0B"/>
    <w:rsid w:val="2D9775E9"/>
    <w:rsid w:val="2FCA0C9E"/>
    <w:rsid w:val="33D20881"/>
    <w:rsid w:val="34A241EA"/>
    <w:rsid w:val="35067631"/>
    <w:rsid w:val="3632426D"/>
    <w:rsid w:val="3D324556"/>
    <w:rsid w:val="3F9D6A88"/>
    <w:rsid w:val="3FBC2170"/>
    <w:rsid w:val="427B01F5"/>
    <w:rsid w:val="4285197F"/>
    <w:rsid w:val="4405294F"/>
    <w:rsid w:val="46E337A3"/>
    <w:rsid w:val="47074C51"/>
    <w:rsid w:val="49B76D40"/>
    <w:rsid w:val="4F3B1783"/>
    <w:rsid w:val="5019622D"/>
    <w:rsid w:val="55E21D70"/>
    <w:rsid w:val="56F23314"/>
    <w:rsid w:val="5B7D5229"/>
    <w:rsid w:val="5BB172D5"/>
    <w:rsid w:val="605C45B5"/>
    <w:rsid w:val="61D22C52"/>
    <w:rsid w:val="647F739A"/>
    <w:rsid w:val="66E875E6"/>
    <w:rsid w:val="6B832D0F"/>
    <w:rsid w:val="721F2D42"/>
    <w:rsid w:val="77377E95"/>
    <w:rsid w:val="79FE7001"/>
    <w:rsid w:val="7A8A7309"/>
    <w:rsid w:val="7BE3793E"/>
    <w:rsid w:val="7C7754D7"/>
    <w:rsid w:val="7F206C5D"/>
    <w:rsid w:val="7FA00C5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semiHidden="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90EC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sid w:val="00490EC6"/>
    <w:rPr>
      <w:rFonts w:ascii="宋体" w:hAnsi="Courier New"/>
      <w:szCs w:val="20"/>
    </w:rPr>
  </w:style>
  <w:style w:type="paragraph" w:styleId="a4">
    <w:name w:val="footer"/>
    <w:basedOn w:val="a"/>
    <w:qFormat/>
    <w:rsid w:val="00490EC6"/>
    <w:pPr>
      <w:tabs>
        <w:tab w:val="center" w:pos="4153"/>
        <w:tab w:val="right" w:pos="8306"/>
      </w:tabs>
      <w:snapToGrid w:val="0"/>
      <w:jc w:val="left"/>
    </w:pPr>
    <w:rPr>
      <w:sz w:val="18"/>
      <w:szCs w:val="18"/>
    </w:rPr>
  </w:style>
  <w:style w:type="paragraph" w:styleId="a5">
    <w:name w:val="header"/>
    <w:basedOn w:val="a"/>
    <w:qFormat/>
    <w:rsid w:val="00490EC6"/>
    <w:pPr>
      <w:pBdr>
        <w:bottom w:val="single" w:sz="6" w:space="1" w:color="auto"/>
      </w:pBdr>
      <w:tabs>
        <w:tab w:val="center" w:pos="4153"/>
        <w:tab w:val="right" w:pos="8306"/>
      </w:tabs>
      <w:snapToGrid w:val="0"/>
      <w:jc w:val="center"/>
    </w:pPr>
    <w:rPr>
      <w:sz w:val="18"/>
      <w:szCs w:val="18"/>
    </w:rPr>
  </w:style>
  <w:style w:type="paragraph" w:styleId="a6">
    <w:name w:val="footnote text"/>
    <w:basedOn w:val="a"/>
    <w:semiHidden/>
    <w:qFormat/>
    <w:rsid w:val="00490EC6"/>
    <w:pPr>
      <w:snapToGrid w:val="0"/>
      <w:jc w:val="left"/>
    </w:pPr>
    <w:rPr>
      <w:sz w:val="18"/>
      <w:szCs w:val="18"/>
    </w:rPr>
  </w:style>
  <w:style w:type="paragraph" w:styleId="a7">
    <w:name w:val="Normal (Web)"/>
    <w:basedOn w:val="a"/>
    <w:uiPriority w:val="99"/>
    <w:unhideWhenUsed/>
    <w:qFormat/>
    <w:rsid w:val="00490EC6"/>
    <w:pPr>
      <w:widowControl/>
      <w:spacing w:before="100" w:beforeAutospacing="1" w:after="100" w:afterAutospacing="1"/>
      <w:jc w:val="left"/>
    </w:pPr>
    <w:rPr>
      <w:rFonts w:ascii="宋体" w:hAnsi="宋体" w:cs="宋体"/>
      <w:kern w:val="0"/>
      <w:sz w:val="24"/>
    </w:rPr>
  </w:style>
  <w:style w:type="character" w:styleId="a8">
    <w:name w:val="page number"/>
    <w:basedOn w:val="a0"/>
    <w:qFormat/>
    <w:rsid w:val="00490EC6"/>
  </w:style>
  <w:style w:type="paragraph" w:customStyle="1" w:styleId="msonormalcxspmiddle">
    <w:name w:val="msonormalcxspmiddle"/>
    <w:basedOn w:val="a"/>
    <w:qFormat/>
    <w:rsid w:val="00490EC6"/>
    <w:pPr>
      <w:widowControl/>
      <w:spacing w:before="100" w:beforeAutospacing="1" w:after="100" w:afterAutospacing="1"/>
      <w:jc w:val="left"/>
    </w:pPr>
    <w:rPr>
      <w:rFonts w:ascii="宋体" w:hAnsi="宋体" w:cs="宋体"/>
      <w:kern w:val="0"/>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459</Words>
  <Characters>2618</Characters>
  <Application>Microsoft Office Word</Application>
  <DocSecurity>0</DocSecurity>
  <Lines>21</Lines>
  <Paragraphs>6</Paragraphs>
  <ScaleCrop>false</ScaleCrop>
  <Company>微软中国</Company>
  <LinksUpToDate>false</LinksUpToDate>
  <CharactersWithSpaces>3071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全国2002年4月高等教育自学考试</dc:title>
  <dc:creator>微软用户</dc:creator>
  <cp:lastModifiedBy>zhuoyue</cp:lastModifiedBy>
  <cp:revision>3</cp:revision>
  <dcterms:created xsi:type="dcterms:W3CDTF">2014-05-04T02:34:00Z</dcterms:created>
  <dcterms:modified xsi:type="dcterms:W3CDTF">2021-04-16T11:38:00Z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8A3EEB04D4AF426F94ED6019D3792200</vt:lpwstr>
  </property>
</Properties>
</file>