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rPr>
      </w:pPr>
      <w:r>
        <w:rPr>
          <w:rFonts w:hint="eastAsia" w:ascii="宋体" w:hAnsi="宋体" w:eastAsia="宋体" w:cs="宋体"/>
          <w:bCs/>
          <w:sz w:val="21"/>
          <w:szCs w:val="21"/>
          <w:u w:val="single"/>
          <w:lang w:val="en-US" w:eastAsia="zh-CN"/>
        </w:rPr>
        <w:t>预防医学复习资料</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 现代医学模式属于</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A．自然哲学医学模式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B．</w:t>
      </w:r>
      <w:r>
        <w:rPr>
          <w:rFonts w:hint="eastAsia" w:ascii="宋体" w:hAnsi="宋体" w:eastAsia="宋体" w:cs="宋体"/>
          <w:sz w:val="21"/>
          <w:szCs w:val="21"/>
        </w:rPr>
        <w:t>神灵主义医学模式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C．机械论医学模式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D．</w:t>
      </w:r>
      <w:r>
        <w:rPr>
          <w:rFonts w:hint="eastAsia" w:ascii="宋体" w:hAnsi="宋体" w:eastAsia="宋体" w:cs="宋体"/>
          <w:sz w:val="21"/>
          <w:szCs w:val="21"/>
        </w:rPr>
        <w:t>生物医学模式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E．生物—心理—社会医学模式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2、现代医学目的突出强调了</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A．治疗病人 </w:t>
      </w:r>
      <w:r>
        <w:rPr>
          <w:rFonts w:hint="eastAsia" w:ascii="宋体" w:hAnsi="宋体" w:eastAsia="宋体" w:cs="宋体"/>
          <w:sz w:val="21"/>
          <w:szCs w:val="21"/>
          <w:lang w:eastAsia="zh-CN"/>
        </w:rPr>
        <w:t xml:space="preserve">  B．</w:t>
      </w:r>
      <w:r>
        <w:rPr>
          <w:rFonts w:hint="eastAsia" w:ascii="宋体" w:hAnsi="宋体" w:eastAsia="宋体" w:cs="宋体"/>
          <w:sz w:val="21"/>
          <w:szCs w:val="21"/>
        </w:rPr>
        <w:t>预防疾病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C．延长寿命 </w:t>
      </w:r>
      <w:r>
        <w:rPr>
          <w:rFonts w:hint="eastAsia" w:ascii="宋体" w:hAnsi="宋体" w:eastAsia="宋体" w:cs="宋体"/>
          <w:sz w:val="21"/>
          <w:szCs w:val="21"/>
          <w:lang w:eastAsia="zh-CN"/>
        </w:rPr>
        <w:t xml:space="preserve">  D．</w:t>
      </w:r>
      <w:r>
        <w:rPr>
          <w:rFonts w:hint="eastAsia" w:ascii="宋体" w:hAnsi="宋体" w:eastAsia="宋体" w:cs="宋体"/>
          <w:sz w:val="21"/>
          <w:szCs w:val="21"/>
        </w:rPr>
        <w:t>增进健康</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E．以上都不是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3、健康促进的核心策略是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A．社会动员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B．</w:t>
      </w:r>
      <w:r>
        <w:rPr>
          <w:rFonts w:hint="eastAsia" w:ascii="宋体" w:hAnsi="宋体" w:eastAsia="宋体" w:cs="宋体"/>
          <w:sz w:val="21"/>
          <w:szCs w:val="21"/>
        </w:rPr>
        <w:t>人员培训</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C．信息的传播 </w:t>
      </w:r>
      <w:r>
        <w:rPr>
          <w:rFonts w:hint="eastAsia" w:ascii="宋体" w:hAnsi="宋体" w:eastAsia="宋体" w:cs="宋体"/>
          <w:sz w:val="21"/>
          <w:szCs w:val="21"/>
          <w:lang w:eastAsia="zh-CN"/>
        </w:rPr>
        <w:t xml:space="preserve">  D．</w:t>
      </w:r>
      <w:r>
        <w:rPr>
          <w:rFonts w:hint="eastAsia" w:ascii="宋体" w:hAnsi="宋体" w:eastAsia="宋体" w:cs="宋体"/>
          <w:sz w:val="21"/>
          <w:szCs w:val="21"/>
        </w:rPr>
        <w:t>管理技术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E．消除危险因素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4、健康教育传播效果中的最高层次是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A．健康信息知晓 </w:t>
      </w:r>
      <w:r>
        <w:rPr>
          <w:rFonts w:hint="eastAsia" w:ascii="宋体" w:hAnsi="宋体" w:eastAsia="宋体" w:cs="宋体"/>
          <w:sz w:val="21"/>
          <w:szCs w:val="21"/>
          <w:lang w:eastAsia="zh-CN"/>
        </w:rPr>
        <w:t xml:space="preserve">  B．</w:t>
      </w:r>
      <w:r>
        <w:rPr>
          <w:rFonts w:hint="eastAsia" w:ascii="宋体" w:hAnsi="宋体" w:eastAsia="宋体" w:cs="宋体"/>
          <w:sz w:val="21"/>
          <w:szCs w:val="21"/>
        </w:rPr>
        <w:t>健康信念的认同</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C．健康态度转变 </w:t>
      </w:r>
      <w:r>
        <w:rPr>
          <w:rFonts w:hint="eastAsia" w:ascii="宋体" w:hAnsi="宋体" w:eastAsia="宋体" w:cs="宋体"/>
          <w:sz w:val="21"/>
          <w:szCs w:val="21"/>
          <w:lang w:eastAsia="zh-CN"/>
        </w:rPr>
        <w:t xml:space="preserve">  D．</w:t>
      </w:r>
      <w:r>
        <w:rPr>
          <w:rFonts w:hint="eastAsia" w:ascii="宋体" w:hAnsi="宋体" w:eastAsia="宋体" w:cs="宋体"/>
          <w:sz w:val="21"/>
          <w:szCs w:val="21"/>
        </w:rPr>
        <w:t>健康行为采纳</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E．以上都对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5、次生环境是指</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A．天然形成的环境 </w:t>
      </w:r>
      <w:r>
        <w:rPr>
          <w:rFonts w:hint="eastAsia" w:ascii="宋体" w:hAnsi="宋体" w:eastAsia="宋体" w:cs="宋体"/>
          <w:sz w:val="21"/>
          <w:szCs w:val="21"/>
          <w:lang w:eastAsia="zh-CN"/>
        </w:rPr>
        <w:t xml:space="preserve">  B．</w:t>
      </w:r>
      <w:r>
        <w:rPr>
          <w:rFonts w:hint="eastAsia" w:ascii="宋体" w:hAnsi="宋体" w:eastAsia="宋体" w:cs="宋体"/>
          <w:sz w:val="21"/>
          <w:szCs w:val="21"/>
        </w:rPr>
        <w:t>某些元素分布不均所造成的环境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C．由于人类生产和生活活动造成的环境 </w:t>
      </w:r>
      <w:r>
        <w:rPr>
          <w:rFonts w:hint="eastAsia" w:ascii="宋体" w:hAnsi="宋体" w:eastAsia="宋体" w:cs="宋体"/>
          <w:sz w:val="21"/>
          <w:szCs w:val="21"/>
          <w:lang w:eastAsia="zh-CN"/>
        </w:rPr>
        <w:t xml:space="preserve">  D．</w:t>
      </w:r>
      <w:r>
        <w:rPr>
          <w:rFonts w:hint="eastAsia" w:ascii="宋体" w:hAnsi="宋体" w:eastAsia="宋体" w:cs="宋体"/>
          <w:sz w:val="21"/>
          <w:szCs w:val="21"/>
        </w:rPr>
        <w:t>无生物所形成的环境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E．以上都不是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6、评价氯化消毒效果的简便指标是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A．加氯量 </w:t>
      </w:r>
      <w:r>
        <w:rPr>
          <w:rFonts w:hint="eastAsia" w:ascii="宋体" w:hAnsi="宋体" w:eastAsia="宋体" w:cs="宋体"/>
          <w:sz w:val="21"/>
          <w:szCs w:val="21"/>
          <w:lang w:eastAsia="zh-CN"/>
        </w:rPr>
        <w:t xml:space="preserve">  B．</w:t>
      </w:r>
      <w:r>
        <w:rPr>
          <w:rFonts w:hint="eastAsia" w:ascii="宋体" w:hAnsi="宋体" w:eastAsia="宋体" w:cs="宋体"/>
          <w:sz w:val="21"/>
          <w:szCs w:val="21"/>
        </w:rPr>
        <w:t>有效氯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C．余氯量 </w:t>
      </w:r>
      <w:r>
        <w:rPr>
          <w:rFonts w:hint="eastAsia" w:ascii="宋体" w:hAnsi="宋体" w:eastAsia="宋体" w:cs="宋体"/>
          <w:sz w:val="21"/>
          <w:szCs w:val="21"/>
          <w:lang w:eastAsia="zh-CN"/>
        </w:rPr>
        <w:t xml:space="preserve">  D．</w:t>
      </w:r>
      <w:r>
        <w:rPr>
          <w:rFonts w:hint="eastAsia" w:ascii="宋体" w:hAnsi="宋体" w:eastAsia="宋体" w:cs="宋体"/>
          <w:sz w:val="21"/>
          <w:szCs w:val="21"/>
        </w:rPr>
        <w:t>细菌总数</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E．大肠菌群</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7、目前我国预防地方甲状腺肿的主要措施是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A．增加动物性食品 </w:t>
      </w:r>
      <w:r>
        <w:rPr>
          <w:rFonts w:hint="eastAsia" w:ascii="宋体" w:hAnsi="宋体" w:eastAsia="宋体" w:cs="宋体"/>
          <w:sz w:val="21"/>
          <w:szCs w:val="21"/>
          <w:lang w:eastAsia="zh-CN"/>
        </w:rPr>
        <w:t xml:space="preserve">  B．</w:t>
      </w:r>
      <w:r>
        <w:rPr>
          <w:rFonts w:hint="eastAsia" w:ascii="宋体" w:hAnsi="宋体" w:eastAsia="宋体" w:cs="宋体"/>
          <w:sz w:val="21"/>
          <w:szCs w:val="21"/>
        </w:rPr>
        <w:t>增加植物性食品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C．多吃海带 </w:t>
      </w:r>
      <w:r>
        <w:rPr>
          <w:rFonts w:hint="eastAsia" w:ascii="宋体" w:hAnsi="宋体" w:eastAsia="宋体" w:cs="宋体"/>
          <w:sz w:val="21"/>
          <w:szCs w:val="21"/>
          <w:lang w:eastAsia="zh-CN"/>
        </w:rPr>
        <w:t xml:space="preserve">  D．</w:t>
      </w:r>
      <w:r>
        <w:rPr>
          <w:rFonts w:hint="eastAsia" w:ascii="宋体" w:hAnsi="宋体" w:eastAsia="宋体" w:cs="宋体"/>
          <w:sz w:val="21"/>
          <w:szCs w:val="21"/>
        </w:rPr>
        <w:t>供给碘化食盐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E．改善居民生活条件</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8、预防职业中毒的中心环节是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A．通风排毒 </w:t>
      </w:r>
      <w:r>
        <w:rPr>
          <w:rFonts w:hint="eastAsia" w:ascii="宋体" w:hAnsi="宋体" w:eastAsia="宋体" w:cs="宋体"/>
          <w:sz w:val="21"/>
          <w:szCs w:val="21"/>
          <w:lang w:eastAsia="zh-CN"/>
        </w:rPr>
        <w:t xml:space="preserve">  B．</w:t>
      </w:r>
      <w:r>
        <w:rPr>
          <w:rFonts w:hint="eastAsia" w:ascii="宋体" w:hAnsi="宋体" w:eastAsia="宋体" w:cs="宋体"/>
          <w:sz w:val="21"/>
          <w:szCs w:val="21"/>
        </w:rPr>
        <w:t>降低空气中毒物浓度</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C．个人防护 </w:t>
      </w:r>
      <w:r>
        <w:rPr>
          <w:rFonts w:hint="eastAsia" w:ascii="宋体" w:hAnsi="宋体" w:eastAsia="宋体" w:cs="宋体"/>
          <w:sz w:val="21"/>
          <w:szCs w:val="21"/>
          <w:lang w:eastAsia="zh-CN"/>
        </w:rPr>
        <w:t xml:space="preserve">  D．</w:t>
      </w:r>
      <w:r>
        <w:rPr>
          <w:rFonts w:hint="eastAsia" w:ascii="宋体" w:hAnsi="宋体" w:eastAsia="宋体" w:cs="宋体"/>
          <w:sz w:val="21"/>
          <w:szCs w:val="21"/>
        </w:rPr>
        <w:t>安全生产管理</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E．个人卫生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9、慢性汞中毒的特征性临床表现为</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A．腹绞痛、贫血、中毒性周围神经炎 </w:t>
      </w:r>
      <w:r>
        <w:rPr>
          <w:rFonts w:hint="eastAsia" w:ascii="宋体" w:hAnsi="宋体" w:eastAsia="宋体" w:cs="宋体"/>
          <w:sz w:val="21"/>
          <w:szCs w:val="21"/>
          <w:lang w:eastAsia="zh-CN"/>
        </w:rPr>
        <w:t xml:space="preserve">  B．</w:t>
      </w:r>
      <w:r>
        <w:rPr>
          <w:rFonts w:hint="eastAsia" w:ascii="宋体" w:hAnsi="宋体" w:eastAsia="宋体" w:cs="宋体"/>
          <w:sz w:val="21"/>
          <w:szCs w:val="21"/>
        </w:rPr>
        <w:t>肺水肿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C．造血抑制 </w:t>
      </w:r>
      <w:r>
        <w:rPr>
          <w:rFonts w:hint="eastAsia" w:ascii="宋体" w:hAnsi="宋体" w:eastAsia="宋体" w:cs="宋体"/>
          <w:sz w:val="21"/>
          <w:szCs w:val="21"/>
          <w:lang w:eastAsia="zh-CN"/>
        </w:rPr>
        <w:t xml:space="preserve">  D．</w:t>
      </w:r>
      <w:r>
        <w:rPr>
          <w:rFonts w:hint="eastAsia" w:ascii="宋体" w:hAnsi="宋体" w:eastAsia="宋体" w:cs="宋体"/>
          <w:sz w:val="21"/>
          <w:szCs w:val="21"/>
        </w:rPr>
        <w:t>高铁血红蛋白血症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E．易兴奋征、震颤、口腔炎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10、可引起迟发性神经炎的毒物是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A．有机磷农药 </w:t>
      </w:r>
      <w:r>
        <w:rPr>
          <w:rFonts w:hint="eastAsia" w:ascii="宋体" w:hAnsi="宋体" w:eastAsia="宋体" w:cs="宋体"/>
          <w:sz w:val="21"/>
          <w:szCs w:val="21"/>
          <w:lang w:eastAsia="zh-CN"/>
        </w:rPr>
        <w:t xml:space="preserve">  B．</w:t>
      </w:r>
      <w:r>
        <w:rPr>
          <w:rFonts w:hint="eastAsia" w:ascii="宋体" w:hAnsi="宋体" w:eastAsia="宋体" w:cs="宋体"/>
          <w:sz w:val="21"/>
          <w:szCs w:val="21"/>
        </w:rPr>
        <w:t>氨基甲酸酯类农药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C．金属 </w:t>
      </w:r>
      <w:r>
        <w:rPr>
          <w:rFonts w:hint="eastAsia" w:ascii="宋体" w:hAnsi="宋体" w:eastAsia="宋体" w:cs="宋体"/>
          <w:sz w:val="21"/>
          <w:szCs w:val="21"/>
          <w:lang w:eastAsia="zh-CN"/>
        </w:rPr>
        <w:t xml:space="preserve">  D．</w:t>
      </w:r>
      <w:r>
        <w:rPr>
          <w:rFonts w:hint="eastAsia" w:ascii="宋体" w:hAnsi="宋体" w:eastAsia="宋体" w:cs="宋体"/>
          <w:sz w:val="21"/>
          <w:szCs w:val="21"/>
        </w:rPr>
        <w:t>刺激性气体与窒息性气体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E．有机溶剂与苯的氨基和硝基化合物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11、依地酸二钠钙作为以下那种毒物中毒的解毒剂</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A．铅中毒 </w:t>
      </w:r>
      <w:r>
        <w:rPr>
          <w:rFonts w:hint="eastAsia" w:ascii="宋体" w:hAnsi="宋体" w:eastAsia="宋体" w:cs="宋体"/>
          <w:sz w:val="21"/>
          <w:szCs w:val="21"/>
          <w:lang w:eastAsia="zh-CN"/>
        </w:rPr>
        <w:t xml:space="preserve">  B．</w:t>
      </w:r>
      <w:r>
        <w:rPr>
          <w:rFonts w:hint="eastAsia" w:ascii="宋体" w:hAnsi="宋体" w:eastAsia="宋体" w:cs="宋体"/>
          <w:sz w:val="21"/>
          <w:szCs w:val="21"/>
        </w:rPr>
        <w:t>汞中毒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C．农药中毒 </w:t>
      </w:r>
      <w:r>
        <w:rPr>
          <w:rFonts w:hint="eastAsia" w:ascii="宋体" w:hAnsi="宋体" w:eastAsia="宋体" w:cs="宋体"/>
          <w:sz w:val="21"/>
          <w:szCs w:val="21"/>
          <w:lang w:eastAsia="zh-CN"/>
        </w:rPr>
        <w:t xml:space="preserve">  D．</w:t>
      </w:r>
      <w:r>
        <w:rPr>
          <w:rFonts w:hint="eastAsia" w:ascii="宋体" w:hAnsi="宋体" w:eastAsia="宋体" w:cs="宋体"/>
          <w:sz w:val="21"/>
          <w:szCs w:val="21"/>
        </w:rPr>
        <w:t>苯中毒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E．苯的氨基和硝基化合物中毒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12、矽肺的 X 线表现有</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A．类圆形小阴影 </w:t>
      </w:r>
      <w:r>
        <w:rPr>
          <w:rFonts w:hint="eastAsia" w:ascii="宋体" w:hAnsi="宋体" w:eastAsia="宋体" w:cs="宋体"/>
          <w:sz w:val="21"/>
          <w:szCs w:val="21"/>
          <w:lang w:eastAsia="zh-CN"/>
        </w:rPr>
        <w:t xml:space="preserve">  B．</w:t>
      </w:r>
      <w:r>
        <w:rPr>
          <w:rFonts w:hint="eastAsia" w:ascii="宋体" w:hAnsi="宋体" w:eastAsia="宋体" w:cs="宋体"/>
          <w:sz w:val="21"/>
          <w:szCs w:val="21"/>
        </w:rPr>
        <w:t>不规则形小阴影</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C．大阴影 </w:t>
      </w:r>
      <w:r>
        <w:rPr>
          <w:rFonts w:hint="eastAsia" w:ascii="宋体" w:hAnsi="宋体" w:eastAsia="宋体" w:cs="宋体"/>
          <w:sz w:val="21"/>
          <w:szCs w:val="21"/>
          <w:lang w:eastAsia="zh-CN"/>
        </w:rPr>
        <w:t xml:space="preserve">  D．</w:t>
      </w:r>
      <w:r>
        <w:rPr>
          <w:rFonts w:hint="eastAsia" w:ascii="宋体" w:hAnsi="宋体" w:eastAsia="宋体" w:cs="宋体"/>
          <w:sz w:val="21"/>
          <w:szCs w:val="21"/>
        </w:rPr>
        <w:t>胸膜和肺门改变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E．以上全有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13、职业性噪声耳聋的诊断依据</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A．有明显的职业噪声接触史 </w:t>
      </w:r>
      <w:r>
        <w:rPr>
          <w:rFonts w:hint="eastAsia" w:ascii="宋体" w:hAnsi="宋体" w:eastAsia="宋体" w:cs="宋体"/>
          <w:sz w:val="21"/>
          <w:szCs w:val="21"/>
          <w:lang w:eastAsia="zh-CN"/>
        </w:rPr>
        <w:t xml:space="preserve">  B．</w:t>
      </w:r>
      <w:r>
        <w:rPr>
          <w:rFonts w:hint="eastAsia" w:ascii="宋体" w:hAnsi="宋体" w:eastAsia="宋体" w:cs="宋体"/>
          <w:sz w:val="21"/>
          <w:szCs w:val="21"/>
        </w:rPr>
        <w:t>排除其他聋原因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C．纯音测定为感音性耳聋 </w:t>
      </w:r>
      <w:r>
        <w:rPr>
          <w:rFonts w:hint="eastAsia" w:ascii="宋体" w:hAnsi="宋体" w:eastAsia="宋体" w:cs="宋体"/>
          <w:sz w:val="21"/>
          <w:szCs w:val="21"/>
          <w:lang w:eastAsia="zh-CN"/>
        </w:rPr>
        <w:t xml:space="preserve">  D．</w:t>
      </w:r>
      <w:r>
        <w:rPr>
          <w:rFonts w:hint="eastAsia" w:ascii="宋体" w:hAnsi="宋体" w:eastAsia="宋体" w:cs="宋体"/>
          <w:sz w:val="21"/>
          <w:szCs w:val="21"/>
        </w:rPr>
        <w:t>以上都是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E．以上不都是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14、影响震动不良作用的重要外界条件是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A．潮湿 </w:t>
      </w:r>
      <w:r>
        <w:rPr>
          <w:rFonts w:hint="eastAsia" w:ascii="宋体" w:hAnsi="宋体" w:eastAsia="宋体" w:cs="宋体"/>
          <w:sz w:val="21"/>
          <w:szCs w:val="21"/>
          <w:lang w:eastAsia="zh-CN"/>
        </w:rPr>
        <w:t xml:space="preserve">  B．</w:t>
      </w:r>
      <w:r>
        <w:rPr>
          <w:rFonts w:hint="eastAsia" w:ascii="宋体" w:hAnsi="宋体" w:eastAsia="宋体" w:cs="宋体"/>
          <w:sz w:val="21"/>
          <w:szCs w:val="21"/>
        </w:rPr>
        <w:t>高温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C．寒冷 </w:t>
      </w:r>
      <w:r>
        <w:rPr>
          <w:rFonts w:hint="eastAsia" w:ascii="宋体" w:hAnsi="宋体" w:eastAsia="宋体" w:cs="宋体"/>
          <w:sz w:val="21"/>
          <w:szCs w:val="21"/>
          <w:lang w:eastAsia="zh-CN"/>
        </w:rPr>
        <w:t xml:space="preserve">  D．</w:t>
      </w:r>
      <w:r>
        <w:rPr>
          <w:rFonts w:hint="eastAsia" w:ascii="宋体" w:hAnsi="宋体" w:eastAsia="宋体" w:cs="宋体"/>
          <w:sz w:val="21"/>
          <w:szCs w:val="21"/>
        </w:rPr>
        <w:t>热辐射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E．以上不都是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15、射频辐射是指</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A．高频电磁场和微波 </w:t>
      </w:r>
      <w:r>
        <w:rPr>
          <w:rFonts w:hint="eastAsia" w:ascii="宋体" w:hAnsi="宋体" w:eastAsia="宋体" w:cs="宋体"/>
          <w:sz w:val="21"/>
          <w:szCs w:val="21"/>
          <w:lang w:eastAsia="zh-CN"/>
        </w:rPr>
        <w:t xml:space="preserve">  B．</w:t>
      </w:r>
      <w:r>
        <w:rPr>
          <w:rFonts w:hint="eastAsia" w:ascii="宋体" w:hAnsi="宋体" w:eastAsia="宋体" w:cs="宋体"/>
          <w:sz w:val="21"/>
          <w:szCs w:val="21"/>
        </w:rPr>
        <w:t>高频电磁场和紫外线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C．高频电磁场和激光 </w:t>
      </w:r>
      <w:r>
        <w:rPr>
          <w:rFonts w:hint="eastAsia" w:ascii="宋体" w:hAnsi="宋体" w:eastAsia="宋体" w:cs="宋体"/>
          <w:sz w:val="21"/>
          <w:szCs w:val="21"/>
          <w:lang w:eastAsia="zh-CN"/>
        </w:rPr>
        <w:t xml:space="preserve">  D．</w:t>
      </w:r>
      <w:r>
        <w:rPr>
          <w:rFonts w:hint="eastAsia" w:ascii="宋体" w:hAnsi="宋体" w:eastAsia="宋体" w:cs="宋体"/>
          <w:sz w:val="21"/>
          <w:szCs w:val="21"/>
        </w:rPr>
        <w:t>微波和激光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E．激光与 X射线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16、以下哪种电磁辐射对皮肤无明显改变</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A．微波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B．</w:t>
      </w:r>
      <w:r>
        <w:rPr>
          <w:rFonts w:hint="eastAsia" w:ascii="宋体" w:hAnsi="宋体" w:eastAsia="宋体" w:cs="宋体"/>
          <w:sz w:val="21"/>
          <w:szCs w:val="21"/>
        </w:rPr>
        <w:t>紫外线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C．红外线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D．</w:t>
      </w:r>
      <w:r>
        <w:rPr>
          <w:rFonts w:hint="eastAsia" w:ascii="宋体" w:hAnsi="宋体" w:eastAsia="宋体" w:cs="宋体"/>
          <w:sz w:val="21"/>
          <w:szCs w:val="21"/>
        </w:rPr>
        <w:t>激光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E．X射线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17、引起医源性疾病的原因是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A．医护人员各种言行措施不当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eastAsia="zh-CN"/>
        </w:rPr>
        <w:t>B．</w:t>
      </w:r>
      <w:r>
        <w:rPr>
          <w:rFonts w:hint="eastAsia" w:ascii="宋体" w:hAnsi="宋体" w:eastAsia="宋体" w:cs="宋体"/>
          <w:sz w:val="21"/>
          <w:szCs w:val="21"/>
        </w:rPr>
        <w:t>医疗卫生服务场所的环境受到污染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C．医疗用品受到生物污染 </w:t>
      </w:r>
      <w:r>
        <w:rPr>
          <w:rFonts w:hint="eastAsia" w:ascii="宋体" w:hAnsi="宋体" w:eastAsia="宋体" w:cs="宋体"/>
          <w:sz w:val="21"/>
          <w:szCs w:val="21"/>
          <w:lang w:eastAsia="zh-CN"/>
        </w:rPr>
        <w:t xml:space="preserve">  D．</w:t>
      </w:r>
      <w:r>
        <w:rPr>
          <w:rFonts w:hint="eastAsia" w:ascii="宋体" w:hAnsi="宋体" w:eastAsia="宋体" w:cs="宋体"/>
          <w:sz w:val="21"/>
          <w:szCs w:val="21"/>
        </w:rPr>
        <w:t>同院的病人和医护人员共同感染</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E．病人</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18、我国人民膳食中蛋白质主要来源于</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A．动物性食物 </w:t>
      </w:r>
      <w:r>
        <w:rPr>
          <w:rFonts w:hint="eastAsia" w:ascii="宋体" w:hAnsi="宋体" w:eastAsia="宋体" w:cs="宋体"/>
          <w:sz w:val="21"/>
          <w:szCs w:val="21"/>
          <w:lang w:eastAsia="zh-CN"/>
        </w:rPr>
        <w:t xml:space="preserve">  B．</w:t>
      </w:r>
      <w:r>
        <w:rPr>
          <w:rFonts w:hint="eastAsia" w:ascii="宋体" w:hAnsi="宋体" w:eastAsia="宋体" w:cs="宋体"/>
          <w:sz w:val="21"/>
          <w:szCs w:val="21"/>
        </w:rPr>
        <w:t>大豆类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C．蔬菜水、果类 </w:t>
      </w:r>
      <w:r>
        <w:rPr>
          <w:rFonts w:hint="eastAsia" w:ascii="宋体" w:hAnsi="宋体" w:eastAsia="宋体" w:cs="宋体"/>
          <w:sz w:val="21"/>
          <w:szCs w:val="21"/>
          <w:lang w:eastAsia="zh-CN"/>
        </w:rPr>
        <w:t xml:space="preserve">  D．</w:t>
      </w:r>
      <w:r>
        <w:rPr>
          <w:rFonts w:hint="eastAsia" w:ascii="宋体" w:hAnsi="宋体" w:eastAsia="宋体" w:cs="宋体"/>
          <w:sz w:val="21"/>
          <w:szCs w:val="21"/>
        </w:rPr>
        <w:t>纯热能食物</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E．粮谷类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19、摄入过多可引起中毒的维生素为</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A．维生素 B1 </w:t>
      </w:r>
      <w:r>
        <w:rPr>
          <w:rFonts w:hint="eastAsia" w:ascii="宋体" w:hAnsi="宋体" w:eastAsia="宋体" w:cs="宋体"/>
          <w:sz w:val="21"/>
          <w:szCs w:val="21"/>
          <w:lang w:eastAsia="zh-CN"/>
        </w:rPr>
        <w:t xml:space="preserve">  B．</w:t>
      </w:r>
      <w:r>
        <w:rPr>
          <w:rFonts w:hint="eastAsia" w:ascii="宋体" w:hAnsi="宋体" w:eastAsia="宋体" w:cs="宋体"/>
          <w:sz w:val="21"/>
          <w:szCs w:val="21"/>
        </w:rPr>
        <w:t>维生素 B2</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C．维生素 C </w:t>
      </w:r>
      <w:r>
        <w:rPr>
          <w:rFonts w:hint="eastAsia" w:ascii="宋体" w:hAnsi="宋体" w:eastAsia="宋体" w:cs="宋体"/>
          <w:sz w:val="21"/>
          <w:szCs w:val="21"/>
          <w:lang w:eastAsia="zh-CN"/>
        </w:rPr>
        <w:t xml:space="preserve">  D．</w:t>
      </w:r>
      <w:r>
        <w:rPr>
          <w:rFonts w:hint="eastAsia" w:ascii="宋体" w:hAnsi="宋体" w:eastAsia="宋体" w:cs="宋体"/>
          <w:sz w:val="21"/>
          <w:szCs w:val="21"/>
        </w:rPr>
        <w:t xml:space="preserve">维生素 A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E．尼克酸</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20、与食品营养价值无关的是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A．营养素种类 </w:t>
      </w:r>
      <w:r>
        <w:rPr>
          <w:rFonts w:hint="eastAsia" w:ascii="宋体" w:hAnsi="宋体" w:eastAsia="宋体" w:cs="宋体"/>
          <w:sz w:val="21"/>
          <w:szCs w:val="21"/>
          <w:lang w:eastAsia="zh-CN"/>
        </w:rPr>
        <w:t xml:space="preserve">  B．</w:t>
      </w:r>
      <w:r>
        <w:rPr>
          <w:rFonts w:hint="eastAsia" w:ascii="宋体" w:hAnsi="宋体" w:eastAsia="宋体" w:cs="宋体"/>
          <w:sz w:val="21"/>
          <w:szCs w:val="21"/>
        </w:rPr>
        <w:t>营养素数量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C．营养素相互比例 </w:t>
      </w:r>
      <w:r>
        <w:rPr>
          <w:rFonts w:hint="eastAsia" w:ascii="宋体" w:hAnsi="宋体" w:eastAsia="宋体" w:cs="宋体"/>
          <w:sz w:val="21"/>
          <w:szCs w:val="21"/>
          <w:lang w:eastAsia="zh-CN"/>
        </w:rPr>
        <w:t xml:space="preserve">  D．</w:t>
      </w:r>
      <w:r>
        <w:rPr>
          <w:rFonts w:hint="eastAsia" w:ascii="宋体" w:hAnsi="宋体" w:eastAsia="宋体" w:cs="宋体"/>
          <w:sz w:val="21"/>
          <w:szCs w:val="21"/>
        </w:rPr>
        <w:t>消化、吸收和利用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E．食品的来源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21、我国人民膳食指南共有</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A．6项 </w:t>
      </w:r>
      <w:r>
        <w:rPr>
          <w:rFonts w:hint="eastAsia" w:ascii="宋体" w:hAnsi="宋体" w:eastAsia="宋体" w:cs="宋体"/>
          <w:sz w:val="21"/>
          <w:szCs w:val="21"/>
          <w:lang w:eastAsia="zh-CN"/>
        </w:rPr>
        <w:t xml:space="preserve">  B．</w:t>
      </w:r>
      <w:r>
        <w:rPr>
          <w:rFonts w:hint="eastAsia" w:ascii="宋体" w:hAnsi="宋体" w:eastAsia="宋体" w:cs="宋体"/>
          <w:sz w:val="21"/>
          <w:szCs w:val="21"/>
        </w:rPr>
        <w:t>8项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C．10项 </w:t>
      </w:r>
      <w:r>
        <w:rPr>
          <w:rFonts w:hint="eastAsia" w:ascii="宋体" w:hAnsi="宋体" w:eastAsia="宋体" w:cs="宋体"/>
          <w:sz w:val="21"/>
          <w:szCs w:val="21"/>
          <w:lang w:eastAsia="zh-CN"/>
        </w:rPr>
        <w:t xml:space="preserve">  D．</w:t>
      </w:r>
      <w:r>
        <w:rPr>
          <w:rFonts w:hint="eastAsia" w:ascii="宋体" w:hAnsi="宋体" w:eastAsia="宋体" w:cs="宋体"/>
          <w:sz w:val="21"/>
          <w:szCs w:val="21"/>
        </w:rPr>
        <w:t>12项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E．14项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22、食物中毒调查的目的主要是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A．查清潜伏期 </w:t>
      </w:r>
      <w:r>
        <w:rPr>
          <w:rFonts w:hint="eastAsia" w:ascii="宋体" w:hAnsi="宋体" w:eastAsia="宋体" w:cs="宋体"/>
          <w:sz w:val="21"/>
          <w:szCs w:val="21"/>
          <w:lang w:eastAsia="zh-CN"/>
        </w:rPr>
        <w:t xml:space="preserve">  B．</w:t>
      </w:r>
      <w:r>
        <w:rPr>
          <w:rFonts w:hint="eastAsia" w:ascii="宋体" w:hAnsi="宋体" w:eastAsia="宋体" w:cs="宋体"/>
          <w:sz w:val="21"/>
          <w:szCs w:val="21"/>
        </w:rPr>
        <w:t>查清是否为食物中毒及中毒原因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C．查清中毒人数及发病情况 </w:t>
      </w:r>
      <w:r>
        <w:rPr>
          <w:rFonts w:hint="eastAsia" w:ascii="宋体" w:hAnsi="宋体" w:eastAsia="宋体" w:cs="宋体"/>
          <w:sz w:val="21"/>
          <w:szCs w:val="21"/>
          <w:lang w:eastAsia="zh-CN"/>
        </w:rPr>
        <w:t xml:space="preserve">  D．</w:t>
      </w:r>
      <w:r>
        <w:rPr>
          <w:rFonts w:hint="eastAsia" w:ascii="宋体" w:hAnsi="宋体" w:eastAsia="宋体" w:cs="宋体"/>
          <w:sz w:val="21"/>
          <w:szCs w:val="21"/>
        </w:rPr>
        <w:t>查清责任者并收集处罚依据</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E．查清发病中毒人数</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23、一个孕妇因妊娠反映强烈 , 不愿吃动物性食品 , 只吃些水果和谷物食品。至妊娠中期 , 该孕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妇感到手脚麻木 , 关节痛 , 并有抽筋现象。在补充该无机盐的同时，最好同时补充</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A．维生素 D </w:t>
      </w:r>
      <w:r>
        <w:rPr>
          <w:rFonts w:hint="eastAsia" w:ascii="宋体" w:hAnsi="宋体" w:eastAsia="宋体" w:cs="宋体"/>
          <w:sz w:val="21"/>
          <w:szCs w:val="21"/>
          <w:lang w:eastAsia="zh-CN"/>
        </w:rPr>
        <w:t xml:space="preserve">  B．</w:t>
      </w:r>
      <w:r>
        <w:rPr>
          <w:rFonts w:hint="eastAsia" w:ascii="宋体" w:hAnsi="宋体" w:eastAsia="宋体" w:cs="宋体"/>
          <w:sz w:val="21"/>
          <w:szCs w:val="21"/>
        </w:rPr>
        <w:t xml:space="preserve">维生素 A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C．维生素 E </w:t>
      </w:r>
      <w:r>
        <w:rPr>
          <w:rFonts w:hint="eastAsia" w:ascii="宋体" w:hAnsi="宋体" w:eastAsia="宋体" w:cs="宋体"/>
          <w:sz w:val="21"/>
          <w:szCs w:val="21"/>
          <w:lang w:eastAsia="zh-CN"/>
        </w:rPr>
        <w:t xml:space="preserve">  D．</w:t>
      </w:r>
      <w:r>
        <w:rPr>
          <w:rFonts w:hint="eastAsia" w:ascii="宋体" w:hAnsi="宋体" w:eastAsia="宋体" w:cs="宋体"/>
          <w:sz w:val="21"/>
          <w:szCs w:val="21"/>
        </w:rPr>
        <w:t xml:space="preserve">维生素 C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E．维生素 K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24、世界卫生组织规定为青春期的年龄为</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A．13—18岁 </w:t>
      </w:r>
      <w:r>
        <w:rPr>
          <w:rFonts w:hint="eastAsia" w:ascii="宋体" w:hAnsi="宋体" w:eastAsia="宋体" w:cs="宋体"/>
          <w:sz w:val="21"/>
          <w:szCs w:val="21"/>
          <w:lang w:eastAsia="zh-CN"/>
        </w:rPr>
        <w:t xml:space="preserve">  B．</w:t>
      </w:r>
      <w:r>
        <w:rPr>
          <w:rFonts w:hint="eastAsia" w:ascii="宋体" w:hAnsi="宋体" w:eastAsia="宋体" w:cs="宋体"/>
          <w:sz w:val="21"/>
          <w:szCs w:val="21"/>
        </w:rPr>
        <w:t>10—18岁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C．10—20岁 </w:t>
      </w:r>
      <w:r>
        <w:rPr>
          <w:rFonts w:hint="eastAsia" w:ascii="宋体" w:hAnsi="宋体" w:eastAsia="宋体" w:cs="宋体"/>
          <w:sz w:val="21"/>
          <w:szCs w:val="21"/>
          <w:lang w:eastAsia="zh-CN"/>
        </w:rPr>
        <w:t xml:space="preserve">  D．</w:t>
      </w:r>
      <w:r>
        <w:rPr>
          <w:rFonts w:hint="eastAsia" w:ascii="宋体" w:hAnsi="宋体" w:eastAsia="宋体" w:cs="宋体"/>
          <w:sz w:val="21"/>
          <w:szCs w:val="21"/>
        </w:rPr>
        <w:t>13—20岁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E．12—18岁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25、下列不适于老年人营养的措施为</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A．摄入热能适当减少 </w:t>
      </w:r>
      <w:r>
        <w:rPr>
          <w:rFonts w:hint="eastAsia" w:ascii="宋体" w:hAnsi="宋体" w:eastAsia="宋体" w:cs="宋体"/>
          <w:sz w:val="21"/>
          <w:szCs w:val="21"/>
          <w:lang w:eastAsia="zh-CN"/>
        </w:rPr>
        <w:t xml:space="preserve">  B．</w:t>
      </w:r>
      <w:r>
        <w:rPr>
          <w:rFonts w:hint="eastAsia" w:ascii="宋体" w:hAnsi="宋体" w:eastAsia="宋体" w:cs="宋体"/>
          <w:sz w:val="21"/>
          <w:szCs w:val="21"/>
        </w:rPr>
        <w:t>控制脂肪摄入量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C．减少蛋白质摄入量 </w:t>
      </w:r>
      <w:r>
        <w:rPr>
          <w:rFonts w:hint="eastAsia" w:ascii="宋体" w:hAnsi="宋体" w:eastAsia="宋体" w:cs="宋体"/>
          <w:sz w:val="21"/>
          <w:szCs w:val="21"/>
          <w:lang w:eastAsia="zh-CN"/>
        </w:rPr>
        <w:t xml:space="preserve">  D．</w:t>
      </w:r>
      <w:r>
        <w:rPr>
          <w:rFonts w:hint="eastAsia" w:ascii="宋体" w:hAnsi="宋体" w:eastAsia="宋体" w:cs="宋体"/>
          <w:sz w:val="21"/>
          <w:szCs w:val="21"/>
        </w:rPr>
        <w:t>控制食盐摄入量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E．注意钙的补充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26、生活制度对儿童主要影响作用不含有</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A．保障儿童生理及生活的需要 </w:t>
      </w:r>
      <w:r>
        <w:rPr>
          <w:rFonts w:hint="eastAsia" w:ascii="宋体" w:hAnsi="宋体" w:eastAsia="宋体" w:cs="宋体"/>
          <w:sz w:val="21"/>
          <w:szCs w:val="21"/>
          <w:lang w:eastAsia="zh-CN"/>
        </w:rPr>
        <w:t xml:space="preserve">  B．</w:t>
      </w:r>
      <w:r>
        <w:rPr>
          <w:rFonts w:hint="eastAsia" w:ascii="宋体" w:hAnsi="宋体" w:eastAsia="宋体" w:cs="宋体"/>
          <w:sz w:val="21"/>
          <w:szCs w:val="21"/>
        </w:rPr>
        <w:t>防止疲劳</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C．增强机体抵抗力 </w:t>
      </w:r>
      <w:r>
        <w:rPr>
          <w:rFonts w:hint="eastAsia" w:ascii="宋体" w:hAnsi="宋体" w:eastAsia="宋体" w:cs="宋体"/>
          <w:sz w:val="21"/>
          <w:szCs w:val="21"/>
          <w:lang w:eastAsia="zh-CN"/>
        </w:rPr>
        <w:t xml:space="preserve">  D．</w:t>
      </w:r>
      <w:r>
        <w:rPr>
          <w:rFonts w:hint="eastAsia" w:ascii="宋体" w:hAnsi="宋体" w:eastAsia="宋体" w:cs="宋体"/>
          <w:sz w:val="21"/>
          <w:szCs w:val="21"/>
        </w:rPr>
        <w:t>培养儿童良好的性格</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E．促进生长发育</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27、近年来，随着经济发展带来的健康问题有</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A．营养不良、心理障碍、神经症 </w:t>
      </w:r>
      <w:r>
        <w:rPr>
          <w:rFonts w:hint="eastAsia" w:ascii="宋体" w:hAnsi="宋体" w:eastAsia="宋体" w:cs="宋体"/>
          <w:sz w:val="21"/>
          <w:szCs w:val="21"/>
          <w:lang w:eastAsia="zh-CN"/>
        </w:rPr>
        <w:t xml:space="preserve">  B．</w:t>
      </w:r>
      <w:r>
        <w:rPr>
          <w:rFonts w:hint="eastAsia" w:ascii="宋体" w:hAnsi="宋体" w:eastAsia="宋体" w:cs="宋体"/>
          <w:sz w:val="21"/>
          <w:szCs w:val="21"/>
        </w:rPr>
        <w:t>传染病、车祸、心理紧张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C．现代社会病、心理负担加重、环境污染 </w:t>
      </w:r>
      <w:r>
        <w:rPr>
          <w:rFonts w:hint="eastAsia" w:ascii="宋体" w:hAnsi="宋体" w:eastAsia="宋体" w:cs="宋体"/>
          <w:sz w:val="21"/>
          <w:szCs w:val="21"/>
          <w:lang w:eastAsia="zh-CN"/>
        </w:rPr>
        <w:t xml:space="preserve">  D．</w:t>
      </w:r>
      <w:r>
        <w:rPr>
          <w:rFonts w:hint="eastAsia" w:ascii="宋体" w:hAnsi="宋体" w:eastAsia="宋体" w:cs="宋体"/>
          <w:sz w:val="21"/>
          <w:szCs w:val="21"/>
        </w:rPr>
        <w:t>传染病、食物中毒、神经症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E．环境污染、心理障碍、人口寿命降低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28、社会心理因素刺激引起生理变化的主要中介机制是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A．神经、内分泌、免疫系统 </w:t>
      </w:r>
      <w:r>
        <w:rPr>
          <w:rFonts w:hint="eastAsia" w:ascii="宋体" w:hAnsi="宋体" w:eastAsia="宋体" w:cs="宋体"/>
          <w:sz w:val="21"/>
          <w:szCs w:val="21"/>
          <w:lang w:eastAsia="zh-CN"/>
        </w:rPr>
        <w:t xml:space="preserve">  B．</w:t>
      </w:r>
      <w:r>
        <w:rPr>
          <w:rFonts w:hint="eastAsia" w:ascii="宋体" w:hAnsi="宋体" w:eastAsia="宋体" w:cs="宋体"/>
          <w:sz w:val="21"/>
          <w:szCs w:val="21"/>
        </w:rPr>
        <w:t>精神、行为、社会适应性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C．中枢神经、周围神经、内分泌 </w:t>
      </w:r>
      <w:r>
        <w:rPr>
          <w:rFonts w:hint="eastAsia" w:ascii="宋体" w:hAnsi="宋体" w:eastAsia="宋体" w:cs="宋体"/>
          <w:sz w:val="21"/>
          <w:szCs w:val="21"/>
          <w:lang w:eastAsia="zh-CN"/>
        </w:rPr>
        <w:t xml:space="preserve">  D．</w:t>
      </w:r>
      <w:r>
        <w:rPr>
          <w:rFonts w:hint="eastAsia" w:ascii="宋体" w:hAnsi="宋体" w:eastAsia="宋体" w:cs="宋体"/>
          <w:sz w:val="21"/>
          <w:szCs w:val="21"/>
        </w:rPr>
        <w:t>神经、内分泌、反应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E．内分泌、体液、免疫系统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29、社区的要素包括</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A．一定人群 </w:t>
      </w:r>
      <w:r>
        <w:rPr>
          <w:rFonts w:hint="eastAsia" w:ascii="宋体" w:hAnsi="宋体" w:eastAsia="宋体" w:cs="宋体"/>
          <w:sz w:val="21"/>
          <w:szCs w:val="21"/>
          <w:lang w:eastAsia="zh-CN"/>
        </w:rPr>
        <w:t xml:space="preserve">  B．</w:t>
      </w:r>
      <w:r>
        <w:rPr>
          <w:rFonts w:hint="eastAsia" w:ascii="宋体" w:hAnsi="宋体" w:eastAsia="宋体" w:cs="宋体"/>
          <w:sz w:val="21"/>
          <w:szCs w:val="21"/>
        </w:rPr>
        <w:t>一定地域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C．一定生活服务设备、生活制度和管理机构 </w:t>
      </w:r>
      <w:r>
        <w:rPr>
          <w:rFonts w:hint="eastAsia" w:ascii="宋体" w:hAnsi="宋体" w:eastAsia="宋体" w:cs="宋体"/>
          <w:sz w:val="21"/>
          <w:szCs w:val="21"/>
          <w:lang w:eastAsia="zh-CN"/>
        </w:rPr>
        <w:t xml:space="preserve">  D．</w:t>
      </w:r>
      <w:r>
        <w:rPr>
          <w:rFonts w:hint="eastAsia" w:ascii="宋体" w:hAnsi="宋体" w:eastAsia="宋体" w:cs="宋体"/>
          <w:sz w:val="21"/>
          <w:szCs w:val="21"/>
        </w:rPr>
        <w:t>一定行为规范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E．以上都包括</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30、慢性病具有的特点是</w:t>
      </w:r>
      <w:r>
        <w:rPr>
          <w:rFonts w:hint="eastAsia" w:ascii="宋体" w:hAnsi="宋体" w:eastAsia="宋体" w:cs="宋体"/>
          <w:sz w:val="21"/>
          <w:szCs w:val="21"/>
          <w:lang w:eastAsia="zh-CN"/>
        </w:rPr>
        <w:t>（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 xml:space="preserve">A．发病原因复杂，多种因素综合作用的结果 </w:t>
      </w:r>
      <w:r>
        <w:rPr>
          <w:rFonts w:hint="eastAsia" w:ascii="宋体" w:hAnsi="宋体" w:eastAsia="宋体" w:cs="宋体"/>
          <w:sz w:val="21"/>
          <w:szCs w:val="21"/>
          <w:lang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eastAsia="zh-CN"/>
        </w:rPr>
        <w:t>B．</w:t>
      </w:r>
      <w:r>
        <w:rPr>
          <w:rFonts w:hint="eastAsia" w:ascii="宋体" w:hAnsi="宋体" w:eastAsia="宋体" w:cs="宋体"/>
          <w:sz w:val="21"/>
          <w:szCs w:val="21"/>
        </w:rPr>
        <w:t>潜伏期较长发病时间不清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C．病程迁延持久，类及多个器官 </w:t>
      </w:r>
      <w:r>
        <w:rPr>
          <w:rFonts w:hint="eastAsia" w:ascii="宋体" w:hAnsi="宋体" w:eastAsia="宋体" w:cs="宋体"/>
          <w:sz w:val="21"/>
          <w:szCs w:val="21"/>
          <w:lang w:eastAsia="zh-CN"/>
        </w:rPr>
        <w:t xml:space="preserve">  D．</w:t>
      </w:r>
      <w:r>
        <w:rPr>
          <w:rFonts w:hint="eastAsia" w:ascii="宋体" w:hAnsi="宋体" w:eastAsia="宋体" w:cs="宋体"/>
          <w:sz w:val="21"/>
          <w:szCs w:val="21"/>
        </w:rPr>
        <w:t>预后较差，诊断治疗费用高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E．以上都是</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二、填空题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1、整体健康具有</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的特征。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2、人类对环境变化的反应有</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3、环境污染引起的疾病有</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4、毒物的联合作用表现为</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5、肺水肿临床经过的四期为</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Cs/>
          <w:sz w:val="21"/>
          <w:szCs w:val="21"/>
          <w:u w:val="single"/>
          <w:lang w:val="en-US" w:eastAsia="zh-CN"/>
        </w:rPr>
        <w:t xml:space="preserve"> </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6、中暑可分为</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三种类型。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7、生物性有害因素来源于</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8、医院膳食分为</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9、由于大豆的蛋白质富含</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，故而成为谷类最理想的互补食品。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rPr>
        <w:t>10、食品污染可分为</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w:t>
      </w:r>
      <w:r>
        <w:rPr>
          <w:rFonts w:hint="eastAsia" w:ascii="宋体" w:hAnsi="宋体" w:eastAsia="宋体" w:cs="宋体"/>
          <w:bCs/>
          <w:sz w:val="21"/>
          <w:szCs w:val="21"/>
          <w:u w:val="single"/>
        </w:rPr>
        <w:t xml:space="preserve">       </w:t>
      </w:r>
      <w:r>
        <w:rPr>
          <w:rFonts w:hint="eastAsia" w:ascii="宋体" w:hAnsi="宋体" w:eastAsia="宋体" w:cs="宋体"/>
          <w:b w:val="0"/>
          <w:bCs/>
          <w:kern w:val="0"/>
          <w:sz w:val="21"/>
          <w:szCs w:val="21"/>
        </w:rPr>
        <w:t>三大类。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1"/>
          <w:szCs w:val="21"/>
        </w:rPr>
      </w:pPr>
      <w:r>
        <w:rPr>
          <w:rFonts w:hint="eastAsia" w:ascii="宋体" w:hAnsi="宋体" w:eastAsia="宋体" w:cs="宋体"/>
          <w:b/>
          <w:kern w:val="0"/>
          <w:sz w:val="21"/>
          <w:szCs w:val="21"/>
          <w:lang w:val="en-US" w:eastAsia="zh-CN"/>
        </w:rPr>
        <w:t>三</w:t>
      </w:r>
      <w:r>
        <w:rPr>
          <w:rFonts w:hint="eastAsia" w:ascii="宋体" w:hAnsi="宋体" w:eastAsia="宋体" w:cs="宋体"/>
          <w:b/>
          <w:kern w:val="0"/>
          <w:sz w:val="21"/>
          <w:szCs w:val="21"/>
        </w:rPr>
        <w:t>、名词解释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1、健康教育</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、环境污染</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、职业病</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、合理营养</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、社区卫生服务</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b/>
          <w:kern w:val="0"/>
          <w:sz w:val="21"/>
          <w:szCs w:val="21"/>
          <w:lang w:val="en-US" w:eastAsia="zh-CN"/>
        </w:rPr>
        <w:t>四</w:t>
      </w:r>
      <w:r>
        <w:rPr>
          <w:rFonts w:hint="eastAsia" w:ascii="宋体" w:hAnsi="宋体" w:eastAsia="宋体" w:cs="宋体"/>
          <w:b/>
          <w:kern w:val="0"/>
          <w:sz w:val="21"/>
          <w:szCs w:val="21"/>
        </w:rPr>
        <w:t>、</w:t>
      </w:r>
      <w:r>
        <w:rPr>
          <w:rFonts w:hint="eastAsia" w:ascii="宋体" w:hAnsi="宋体" w:eastAsia="宋体" w:cs="宋体"/>
          <w:b/>
          <w:kern w:val="0"/>
          <w:sz w:val="21"/>
          <w:szCs w:val="21"/>
          <w:lang w:val="en-US" w:eastAsia="zh-CN"/>
        </w:rPr>
        <w:t>简答</w:t>
      </w:r>
      <w:r>
        <w:rPr>
          <w:rFonts w:hint="eastAsia" w:ascii="宋体" w:hAnsi="宋体" w:eastAsia="宋体" w:cs="宋体"/>
          <w:b/>
          <w:kern w:val="0"/>
          <w:sz w:val="21"/>
          <w:szCs w:val="21"/>
        </w:rPr>
        <w:t>题</w:t>
      </w:r>
      <w:r>
        <w:rPr>
          <w:rFonts w:hint="eastAsia" w:ascii="宋体" w:hAnsi="宋体" w:eastAsia="宋体" w:cs="宋体"/>
          <w:kern w:val="0"/>
          <w:sz w:val="21"/>
          <w:szCs w:val="21"/>
        </w:rPr>
        <w:t xml:space="preserve">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糖尿病的预防措施有哪些？</w:t>
      </w:r>
    </w:p>
    <w:p>
      <w:pPr>
        <w:numPr>
          <w:ilvl w:val="0"/>
          <w:numId w:val="0"/>
        </w:numP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2、简述预防医学的特点。</w:t>
      </w:r>
    </w:p>
    <w:p>
      <w:pPr>
        <w:numPr>
          <w:ilvl w:val="0"/>
          <w:numId w:val="0"/>
        </w:numPr>
        <w:ind w:leftChars="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3、环境污染对人群健康影响的特点。</w:t>
      </w:r>
    </w:p>
    <w:p>
      <w:pPr>
        <w:widowControl/>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4、试述评价诊断试验的真实性的指标及其含义。</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b/>
          <w:kern w:val="0"/>
          <w:sz w:val="21"/>
          <w:szCs w:val="21"/>
          <w:lang w:val="en-US" w:eastAsia="zh-CN"/>
        </w:rPr>
        <w:t>五</w:t>
      </w:r>
      <w:r>
        <w:rPr>
          <w:rFonts w:hint="eastAsia" w:ascii="宋体" w:hAnsi="宋体" w:eastAsia="宋体" w:cs="宋体"/>
          <w:b/>
          <w:kern w:val="0"/>
          <w:sz w:val="21"/>
          <w:szCs w:val="21"/>
        </w:rPr>
        <w:t>、</w:t>
      </w:r>
      <w:r>
        <w:rPr>
          <w:rFonts w:hint="eastAsia" w:ascii="宋体" w:hAnsi="宋体" w:eastAsia="宋体" w:cs="宋体"/>
          <w:b/>
          <w:kern w:val="0"/>
          <w:sz w:val="21"/>
          <w:szCs w:val="21"/>
          <w:lang w:val="en-US" w:eastAsia="zh-CN"/>
        </w:rPr>
        <w:t>问答题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（一）预防保健中三级预防和五层次预防的主要内容有哪些？</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（二）某村一村民办喜事，购进马肉 50kg。许多村民在吃完马肉后 12—24小时内，突然发生恶心，呕吐，腹痛，腹泻黄绿色水样便，体温均升高，可达 38—40℃。初步诊断为哪类疾病？属于哪一种？哪一临床类型？其主要的治疗措施是什么？</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br w:type="page"/>
      </w:r>
    </w:p>
    <w:p>
      <w:pPr>
        <w:ind w:firstLine="413" w:firstLineChars="196"/>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标准答案：</w:t>
      </w:r>
    </w:p>
    <w:p>
      <w:pPr>
        <w:ind w:firstLine="413" w:firstLineChars="196"/>
        <w:rPr>
          <w:rFonts w:hint="eastAsia" w:ascii="宋体" w:hAnsi="宋体" w:eastAsia="宋体" w:cs="宋体"/>
          <w:b/>
          <w:sz w:val="21"/>
          <w:szCs w:val="21"/>
        </w:rPr>
      </w:pPr>
      <w:r>
        <w:rPr>
          <w:rFonts w:hint="eastAsia" w:ascii="宋体" w:hAnsi="宋体" w:eastAsia="宋体" w:cs="宋体"/>
          <w:b/>
          <w:sz w:val="21"/>
          <w:szCs w:val="21"/>
        </w:rPr>
        <w:t>一、单项选择题</w:t>
      </w:r>
    </w:p>
    <w:p>
      <w:pPr>
        <w:ind w:firstLine="411" w:firstLineChars="196"/>
        <w:rPr>
          <w:rFonts w:hint="eastAsia" w:ascii="宋体" w:hAnsi="宋体" w:eastAsia="宋体" w:cs="宋体"/>
          <w:b w:val="0"/>
          <w:bCs w:val="0"/>
          <w:color w:val="1A1A1A" w:themeColor="background1" w:themeShade="1A"/>
          <w:sz w:val="21"/>
          <w:szCs w:val="21"/>
        </w:rPr>
      </w:pPr>
      <w:r>
        <w:rPr>
          <w:rFonts w:hint="eastAsia" w:ascii="宋体" w:hAnsi="宋体" w:eastAsia="宋体" w:cs="宋体"/>
          <w:b w:val="0"/>
          <w:bCs w:val="0"/>
          <w:color w:val="1A1A1A" w:themeColor="background1" w:themeShade="1A"/>
          <w:sz w:val="21"/>
          <w:szCs w:val="21"/>
        </w:rPr>
        <w:t>1</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E  2</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lang w:val="en-US" w:eastAsia="zh-CN"/>
        </w:rPr>
        <w:t xml:space="preserve">  </w:t>
      </w:r>
      <w:r>
        <w:rPr>
          <w:rFonts w:hint="eastAsia" w:ascii="宋体" w:hAnsi="宋体" w:eastAsia="宋体" w:cs="宋体"/>
          <w:b w:val="0"/>
          <w:bCs w:val="0"/>
          <w:color w:val="1A1A1A" w:themeColor="background1" w:themeShade="1A"/>
          <w:sz w:val="21"/>
          <w:szCs w:val="21"/>
        </w:rPr>
        <w:t xml:space="preserve">  3</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A  4</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lang w:val="en-US" w:eastAsia="zh-CN"/>
        </w:rPr>
        <w:t xml:space="preserve">   </w:t>
      </w:r>
      <w:r>
        <w:rPr>
          <w:rFonts w:hint="eastAsia" w:ascii="宋体" w:hAnsi="宋体" w:eastAsia="宋体" w:cs="宋体"/>
          <w:b w:val="0"/>
          <w:bCs w:val="0"/>
          <w:color w:val="1A1A1A" w:themeColor="background1" w:themeShade="1A"/>
          <w:sz w:val="21"/>
          <w:szCs w:val="21"/>
        </w:rPr>
        <w:t>5</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 xml:space="preserve">C  </w:t>
      </w:r>
    </w:p>
    <w:p>
      <w:pPr>
        <w:ind w:firstLine="411" w:firstLineChars="196"/>
        <w:rPr>
          <w:rFonts w:hint="eastAsia" w:ascii="宋体" w:hAnsi="宋体" w:eastAsia="宋体" w:cs="宋体"/>
          <w:b w:val="0"/>
          <w:bCs w:val="0"/>
          <w:color w:val="1A1A1A" w:themeColor="background1" w:themeShade="1A"/>
          <w:sz w:val="21"/>
          <w:szCs w:val="21"/>
        </w:rPr>
      </w:pPr>
      <w:r>
        <w:rPr>
          <w:rFonts w:hint="eastAsia" w:ascii="宋体" w:hAnsi="宋体" w:eastAsia="宋体" w:cs="宋体"/>
          <w:b w:val="0"/>
          <w:bCs w:val="0"/>
          <w:color w:val="1A1A1A" w:themeColor="background1" w:themeShade="1A"/>
          <w:sz w:val="21"/>
          <w:szCs w:val="21"/>
        </w:rPr>
        <w:t>6</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C  7</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 xml:space="preserve">  8</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B  9</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lang w:val="en-US" w:eastAsia="zh-CN"/>
        </w:rPr>
        <w:t xml:space="preserve"> </w:t>
      </w:r>
      <w:r>
        <w:rPr>
          <w:rFonts w:hint="eastAsia" w:ascii="宋体" w:hAnsi="宋体" w:eastAsia="宋体" w:cs="宋体"/>
          <w:b w:val="0"/>
          <w:bCs w:val="0"/>
          <w:color w:val="1A1A1A" w:themeColor="background1" w:themeShade="1A"/>
          <w:sz w:val="21"/>
          <w:szCs w:val="21"/>
        </w:rPr>
        <w:t xml:space="preserve">  10</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 xml:space="preserve">A   </w:t>
      </w:r>
    </w:p>
    <w:p>
      <w:pPr>
        <w:ind w:firstLine="411" w:firstLineChars="196"/>
        <w:rPr>
          <w:rFonts w:hint="eastAsia" w:ascii="宋体" w:hAnsi="宋体" w:eastAsia="宋体" w:cs="宋体"/>
          <w:b w:val="0"/>
          <w:bCs w:val="0"/>
          <w:color w:val="1A1A1A" w:themeColor="background1" w:themeShade="1A"/>
          <w:sz w:val="21"/>
          <w:szCs w:val="21"/>
        </w:rPr>
      </w:pPr>
      <w:r>
        <w:rPr>
          <w:rFonts w:hint="eastAsia" w:ascii="宋体" w:hAnsi="宋体" w:eastAsia="宋体" w:cs="宋体"/>
          <w:b w:val="0"/>
          <w:bCs w:val="0"/>
          <w:color w:val="1A1A1A" w:themeColor="background1" w:themeShade="1A"/>
          <w:sz w:val="21"/>
          <w:szCs w:val="21"/>
        </w:rPr>
        <w:t>11</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A  12</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E  13</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D  14</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C 15</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 xml:space="preserve">A  </w:t>
      </w:r>
    </w:p>
    <w:p>
      <w:pPr>
        <w:ind w:firstLine="411" w:firstLineChars="196"/>
        <w:rPr>
          <w:rFonts w:hint="eastAsia" w:ascii="宋体" w:hAnsi="宋体" w:eastAsia="宋体" w:cs="宋体"/>
          <w:b w:val="0"/>
          <w:bCs w:val="0"/>
          <w:color w:val="1A1A1A" w:themeColor="background1" w:themeShade="1A"/>
          <w:sz w:val="21"/>
          <w:szCs w:val="21"/>
        </w:rPr>
      </w:pPr>
      <w:r>
        <w:rPr>
          <w:rFonts w:hint="eastAsia" w:ascii="宋体" w:hAnsi="宋体" w:eastAsia="宋体" w:cs="宋体"/>
          <w:b w:val="0"/>
          <w:bCs w:val="0"/>
          <w:color w:val="1A1A1A" w:themeColor="background1" w:themeShade="1A"/>
          <w:sz w:val="21"/>
          <w:szCs w:val="21"/>
        </w:rPr>
        <w:t>16</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A  17</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A  18</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 xml:space="preserve"> </w:t>
      </w:r>
      <w:r>
        <w:rPr>
          <w:rFonts w:hint="eastAsia" w:ascii="宋体" w:hAnsi="宋体" w:eastAsia="宋体" w:cs="宋体"/>
          <w:b w:val="0"/>
          <w:bCs w:val="0"/>
          <w:color w:val="1A1A1A" w:themeColor="background1" w:themeShade="1A"/>
          <w:sz w:val="21"/>
          <w:szCs w:val="21"/>
          <w:lang w:val="en-US" w:eastAsia="zh-CN"/>
        </w:rPr>
        <w:t xml:space="preserve"> </w:t>
      </w:r>
      <w:r>
        <w:rPr>
          <w:rFonts w:hint="eastAsia" w:ascii="宋体" w:hAnsi="宋体" w:eastAsia="宋体" w:cs="宋体"/>
          <w:b w:val="0"/>
          <w:bCs w:val="0"/>
          <w:color w:val="1A1A1A" w:themeColor="background1" w:themeShade="1A"/>
          <w:sz w:val="21"/>
          <w:szCs w:val="21"/>
        </w:rPr>
        <w:t xml:space="preserve"> 19</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D 20</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 xml:space="preserve">E  </w:t>
      </w:r>
    </w:p>
    <w:p>
      <w:pPr>
        <w:ind w:firstLine="411" w:firstLineChars="196"/>
        <w:rPr>
          <w:rFonts w:hint="eastAsia" w:ascii="宋体" w:hAnsi="宋体" w:eastAsia="宋体" w:cs="宋体"/>
          <w:b w:val="0"/>
          <w:bCs w:val="0"/>
          <w:color w:val="1A1A1A" w:themeColor="background1" w:themeShade="1A"/>
          <w:sz w:val="21"/>
          <w:szCs w:val="21"/>
        </w:rPr>
      </w:pPr>
      <w:r>
        <w:rPr>
          <w:rFonts w:hint="eastAsia" w:ascii="宋体" w:hAnsi="宋体" w:eastAsia="宋体" w:cs="宋体"/>
          <w:b w:val="0"/>
          <w:bCs w:val="0"/>
          <w:color w:val="1A1A1A" w:themeColor="background1" w:themeShade="1A"/>
          <w:sz w:val="21"/>
          <w:szCs w:val="21"/>
        </w:rPr>
        <w:t>21</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B  22</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B  23</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A  24</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C 25</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 xml:space="preserve">C  </w:t>
      </w:r>
    </w:p>
    <w:p>
      <w:pPr>
        <w:ind w:firstLine="411" w:firstLineChars="196"/>
        <w:rPr>
          <w:rFonts w:hint="eastAsia" w:ascii="宋体" w:hAnsi="宋体" w:eastAsia="宋体" w:cs="宋体"/>
          <w:b w:val="0"/>
          <w:bCs w:val="0"/>
          <w:color w:val="1A1A1A" w:themeColor="background1" w:themeShade="1A"/>
          <w:sz w:val="21"/>
          <w:szCs w:val="21"/>
        </w:rPr>
      </w:pPr>
      <w:r>
        <w:rPr>
          <w:rFonts w:hint="eastAsia" w:ascii="宋体" w:hAnsi="宋体" w:eastAsia="宋体" w:cs="宋体"/>
          <w:b w:val="0"/>
          <w:bCs w:val="0"/>
          <w:color w:val="1A1A1A" w:themeColor="background1" w:themeShade="1A"/>
          <w:sz w:val="21"/>
          <w:szCs w:val="21"/>
        </w:rPr>
        <w:t>26</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D  27</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lang w:val="en-US" w:eastAsia="zh-CN"/>
        </w:rPr>
        <w:t xml:space="preserve"> </w:t>
      </w:r>
      <w:r>
        <w:rPr>
          <w:rFonts w:hint="eastAsia" w:ascii="宋体" w:hAnsi="宋体" w:eastAsia="宋体" w:cs="宋体"/>
          <w:b w:val="0"/>
          <w:bCs w:val="0"/>
          <w:color w:val="1A1A1A" w:themeColor="background1" w:themeShade="1A"/>
          <w:sz w:val="21"/>
          <w:szCs w:val="21"/>
        </w:rPr>
        <w:t xml:space="preserve">  28</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A   29</w:t>
      </w:r>
      <w:r>
        <w:rPr>
          <w:rFonts w:hint="eastAsia" w:ascii="宋体" w:hAnsi="宋体" w:eastAsia="宋体" w:cs="宋体"/>
          <w:b w:val="0"/>
          <w:bCs w:val="0"/>
          <w:color w:val="1A1A1A" w:themeColor="background1" w:themeShade="1A"/>
          <w:sz w:val="21"/>
          <w:szCs w:val="21"/>
          <w:lang w:eastAsia="zh-CN"/>
        </w:rPr>
        <w:t>.</w:t>
      </w:r>
      <w:r>
        <w:rPr>
          <w:rFonts w:hint="eastAsia" w:ascii="宋体" w:hAnsi="宋体" w:eastAsia="宋体" w:cs="宋体"/>
          <w:b w:val="0"/>
          <w:bCs w:val="0"/>
          <w:color w:val="1A1A1A" w:themeColor="background1" w:themeShade="1A"/>
          <w:sz w:val="21"/>
          <w:szCs w:val="21"/>
        </w:rPr>
        <w:t>E  30</w:t>
      </w:r>
      <w:r>
        <w:rPr>
          <w:rFonts w:hint="eastAsia" w:ascii="宋体" w:hAnsi="宋体" w:eastAsia="宋体" w:cs="宋体"/>
          <w:b w:val="0"/>
          <w:bCs w:val="0"/>
          <w:color w:val="1A1A1A" w:themeColor="background1" w:themeShade="1A"/>
          <w:sz w:val="21"/>
          <w:szCs w:val="21"/>
          <w:lang w:eastAsia="zh-CN"/>
        </w:rPr>
        <w:t>.</w:t>
      </w:r>
    </w:p>
    <w:p>
      <w:pPr>
        <w:ind w:firstLine="411" w:firstLineChars="196"/>
        <w:rPr>
          <w:rFonts w:hint="eastAsia" w:ascii="宋体" w:hAnsi="宋体" w:eastAsia="宋体" w:cs="宋体"/>
          <w:b/>
          <w:color w:val="1A1A1A" w:themeColor="background1" w:themeShade="1A"/>
          <w:sz w:val="21"/>
          <w:szCs w:val="21"/>
        </w:rPr>
      </w:pPr>
      <w:r>
        <w:rPr>
          <w:rFonts w:hint="eastAsia" w:ascii="宋体" w:hAnsi="宋体" w:eastAsia="宋体" w:cs="宋体"/>
          <w:color w:val="1A1A1A" w:themeColor="background1" w:themeShade="1A"/>
          <w:sz w:val="21"/>
          <w:szCs w:val="21"/>
        </w:rPr>
        <w:t xml:space="preserve"> </w:t>
      </w:r>
      <w:r>
        <w:rPr>
          <w:rFonts w:hint="eastAsia" w:ascii="宋体" w:hAnsi="宋体" w:eastAsia="宋体" w:cs="宋体"/>
          <w:b/>
          <w:color w:val="1A1A1A" w:themeColor="background1" w:themeShade="1A"/>
          <w:sz w:val="21"/>
          <w:szCs w:val="21"/>
        </w:rPr>
        <w:t>二、填空题</w:t>
      </w:r>
    </w:p>
    <w:p>
      <w:pPr>
        <w:ind w:firstLine="411" w:firstLineChars="196"/>
        <w:rPr>
          <w:rFonts w:hint="eastAsia" w:ascii="宋体" w:hAnsi="宋体" w:eastAsia="宋体" w:cs="宋体"/>
          <w:color w:val="1A1A1A" w:themeColor="background1" w:themeShade="1A"/>
          <w:sz w:val="21"/>
          <w:szCs w:val="21"/>
        </w:rPr>
      </w:pPr>
      <w:r>
        <w:rPr>
          <w:rFonts w:hint="eastAsia" w:ascii="宋体" w:hAnsi="宋体" w:eastAsia="宋体" w:cs="宋体"/>
          <w:color w:val="1A1A1A" w:themeColor="background1" w:themeShade="1A"/>
          <w:sz w:val="21"/>
          <w:szCs w:val="21"/>
        </w:rPr>
        <w:t>1、多维性、连续性、健康描述的功能性</w:t>
      </w:r>
    </w:p>
    <w:p>
      <w:pPr>
        <w:ind w:firstLine="411" w:firstLineChars="196"/>
        <w:rPr>
          <w:rFonts w:hint="eastAsia" w:ascii="宋体" w:hAnsi="宋体" w:eastAsia="宋体" w:cs="宋体"/>
          <w:color w:val="1A1A1A" w:themeColor="background1" w:themeShade="1A"/>
          <w:sz w:val="21"/>
          <w:szCs w:val="21"/>
        </w:rPr>
      </w:pPr>
      <w:r>
        <w:rPr>
          <w:rFonts w:hint="eastAsia" w:ascii="宋体" w:hAnsi="宋体" w:eastAsia="宋体" w:cs="宋体"/>
          <w:color w:val="1A1A1A" w:themeColor="background1" w:themeShade="1A"/>
          <w:sz w:val="21"/>
          <w:szCs w:val="21"/>
        </w:rPr>
        <w:t>2、正常生理调节、代偿、失代偿</w:t>
      </w:r>
    </w:p>
    <w:p>
      <w:pPr>
        <w:ind w:firstLine="411" w:firstLineChars="196"/>
        <w:rPr>
          <w:rFonts w:hint="eastAsia" w:ascii="宋体" w:hAnsi="宋体" w:eastAsia="宋体" w:cs="宋体"/>
          <w:color w:val="1A1A1A" w:themeColor="background1" w:themeShade="1A"/>
          <w:sz w:val="21"/>
          <w:szCs w:val="21"/>
        </w:rPr>
      </w:pPr>
      <w:r>
        <w:rPr>
          <w:rFonts w:hint="eastAsia" w:ascii="宋体" w:hAnsi="宋体" w:eastAsia="宋体" w:cs="宋体"/>
          <w:color w:val="1A1A1A" w:themeColor="background1" w:themeShade="1A"/>
          <w:sz w:val="21"/>
          <w:szCs w:val="21"/>
        </w:rPr>
        <w:t>3、</w:t>
      </w:r>
    </w:p>
    <w:p>
      <w:pPr>
        <w:ind w:firstLine="411" w:firstLineChars="196"/>
        <w:rPr>
          <w:rFonts w:hint="eastAsia" w:ascii="宋体" w:hAnsi="宋体" w:eastAsia="宋体" w:cs="宋体"/>
          <w:color w:val="1A1A1A" w:themeColor="background1" w:themeShade="1A"/>
          <w:sz w:val="21"/>
          <w:szCs w:val="21"/>
        </w:rPr>
      </w:pPr>
      <w:r>
        <w:rPr>
          <w:rFonts w:hint="eastAsia" w:ascii="宋体" w:hAnsi="宋体" w:eastAsia="宋体" w:cs="宋体"/>
          <w:color w:val="1A1A1A" w:themeColor="background1" w:themeShade="1A"/>
          <w:sz w:val="21"/>
          <w:szCs w:val="21"/>
        </w:rPr>
        <w:t>4、相加作用、相成作用、拮抗作用</w:t>
      </w:r>
    </w:p>
    <w:p>
      <w:pPr>
        <w:ind w:firstLine="411" w:firstLineChars="196"/>
        <w:rPr>
          <w:rFonts w:hint="eastAsia" w:ascii="宋体" w:hAnsi="宋体" w:eastAsia="宋体" w:cs="宋体"/>
          <w:color w:val="1A1A1A" w:themeColor="background1" w:themeShade="1A"/>
          <w:sz w:val="21"/>
          <w:szCs w:val="21"/>
        </w:rPr>
      </w:pPr>
      <w:r>
        <w:rPr>
          <w:rFonts w:hint="eastAsia" w:ascii="宋体" w:hAnsi="宋体" w:eastAsia="宋体" w:cs="宋体"/>
          <w:color w:val="1A1A1A" w:themeColor="background1" w:themeShade="1A"/>
          <w:sz w:val="21"/>
          <w:szCs w:val="21"/>
        </w:rPr>
        <w:t>5、刺激期、潜伏期、肺水肿期、恢复期</w:t>
      </w:r>
    </w:p>
    <w:p>
      <w:pPr>
        <w:ind w:firstLine="411" w:firstLineChars="196"/>
        <w:rPr>
          <w:rFonts w:hint="eastAsia" w:ascii="宋体" w:hAnsi="宋体" w:eastAsia="宋体" w:cs="宋体"/>
          <w:color w:val="1A1A1A" w:themeColor="background1" w:themeShade="1A"/>
          <w:sz w:val="21"/>
          <w:szCs w:val="21"/>
        </w:rPr>
      </w:pPr>
      <w:r>
        <w:rPr>
          <w:rFonts w:hint="eastAsia" w:ascii="宋体" w:hAnsi="宋体" w:eastAsia="宋体" w:cs="宋体"/>
          <w:color w:val="1A1A1A" w:themeColor="background1" w:themeShade="1A"/>
          <w:sz w:val="21"/>
          <w:szCs w:val="21"/>
        </w:rPr>
        <w:t>6、</w:t>
      </w:r>
    </w:p>
    <w:p>
      <w:pPr>
        <w:ind w:firstLine="411" w:firstLineChars="196"/>
        <w:rPr>
          <w:rFonts w:hint="eastAsia" w:ascii="宋体" w:hAnsi="宋体" w:eastAsia="宋体" w:cs="宋体"/>
          <w:color w:val="1A1A1A" w:themeColor="background1" w:themeShade="1A"/>
          <w:sz w:val="21"/>
          <w:szCs w:val="21"/>
        </w:rPr>
      </w:pPr>
      <w:r>
        <w:rPr>
          <w:rFonts w:hint="eastAsia" w:ascii="宋体" w:hAnsi="宋体" w:eastAsia="宋体" w:cs="宋体"/>
          <w:color w:val="1A1A1A" w:themeColor="background1" w:themeShade="1A"/>
          <w:sz w:val="21"/>
          <w:szCs w:val="21"/>
        </w:rPr>
        <w:t>7、</w:t>
      </w:r>
    </w:p>
    <w:p>
      <w:pPr>
        <w:ind w:firstLine="411" w:firstLineChars="196"/>
        <w:rPr>
          <w:rFonts w:hint="eastAsia" w:ascii="宋体" w:hAnsi="宋体" w:eastAsia="宋体" w:cs="宋体"/>
          <w:color w:val="1A1A1A" w:themeColor="background1" w:themeShade="1A"/>
          <w:sz w:val="21"/>
          <w:szCs w:val="21"/>
        </w:rPr>
      </w:pPr>
      <w:r>
        <w:rPr>
          <w:rFonts w:hint="eastAsia" w:ascii="宋体" w:hAnsi="宋体" w:eastAsia="宋体" w:cs="宋体"/>
          <w:color w:val="1A1A1A" w:themeColor="background1" w:themeShade="1A"/>
          <w:sz w:val="21"/>
          <w:szCs w:val="21"/>
        </w:rPr>
        <w:t>8、基本膳食、治疗膳食、试验膳食</w:t>
      </w:r>
    </w:p>
    <w:p>
      <w:pPr>
        <w:ind w:firstLine="411" w:firstLineChars="196"/>
        <w:rPr>
          <w:rFonts w:hint="eastAsia" w:ascii="宋体" w:hAnsi="宋体" w:eastAsia="宋体" w:cs="宋体"/>
          <w:color w:val="1A1A1A" w:themeColor="background1" w:themeShade="1A"/>
          <w:sz w:val="21"/>
          <w:szCs w:val="21"/>
        </w:rPr>
      </w:pPr>
      <w:r>
        <w:rPr>
          <w:rFonts w:hint="eastAsia" w:ascii="宋体" w:hAnsi="宋体" w:eastAsia="宋体" w:cs="宋体"/>
          <w:color w:val="1A1A1A" w:themeColor="background1" w:themeShade="1A"/>
          <w:sz w:val="21"/>
          <w:szCs w:val="21"/>
        </w:rPr>
        <w:t>9、生物性污染、化学性污染、放射性污染</w:t>
      </w:r>
    </w:p>
    <w:p>
      <w:pPr>
        <w:ind w:firstLine="411" w:firstLineChars="196"/>
        <w:rPr>
          <w:rFonts w:hint="eastAsia" w:ascii="宋体" w:hAnsi="宋体" w:eastAsia="宋体" w:cs="宋体"/>
          <w:color w:val="1A1A1A" w:themeColor="background1" w:themeShade="1A"/>
          <w:sz w:val="21"/>
          <w:szCs w:val="21"/>
        </w:rPr>
      </w:pPr>
      <w:r>
        <w:rPr>
          <w:rFonts w:hint="eastAsia" w:ascii="宋体" w:hAnsi="宋体" w:eastAsia="宋体" w:cs="宋体"/>
          <w:color w:val="1A1A1A" w:themeColor="background1" w:themeShade="1A"/>
          <w:sz w:val="21"/>
          <w:szCs w:val="21"/>
        </w:rPr>
        <w:t>10、</w:t>
      </w:r>
    </w:p>
    <w:p>
      <w:pPr>
        <w:ind w:firstLine="413" w:firstLineChars="196"/>
        <w:rPr>
          <w:rFonts w:hint="eastAsia" w:ascii="宋体" w:hAnsi="宋体" w:eastAsia="宋体" w:cs="宋体"/>
          <w:b/>
          <w:color w:val="1A1A1A" w:themeColor="background1" w:themeShade="1A"/>
          <w:kern w:val="0"/>
          <w:sz w:val="21"/>
          <w:szCs w:val="21"/>
        </w:rPr>
      </w:pPr>
      <w:r>
        <w:rPr>
          <w:rFonts w:hint="eastAsia" w:ascii="宋体" w:hAnsi="宋体" w:eastAsia="宋体" w:cs="宋体"/>
          <w:b/>
          <w:color w:val="1A1A1A" w:themeColor="background1" w:themeShade="1A"/>
          <w:sz w:val="21"/>
          <w:szCs w:val="21"/>
        </w:rPr>
        <w:t>三、名词解释题</w:t>
      </w:r>
    </w:p>
    <w:p>
      <w:pPr>
        <w:ind w:firstLine="411" w:firstLineChars="196"/>
        <w:rPr>
          <w:rFonts w:hint="eastAsia" w:ascii="宋体" w:hAnsi="宋体" w:eastAsia="宋体" w:cs="宋体"/>
          <w:b w:val="0"/>
          <w:bCs/>
          <w:color w:val="1A1A1A" w:themeColor="background1" w:themeShade="1A"/>
          <w:kern w:val="0"/>
          <w:sz w:val="21"/>
          <w:szCs w:val="21"/>
        </w:rPr>
      </w:pPr>
      <w:r>
        <w:rPr>
          <w:rFonts w:hint="eastAsia" w:ascii="宋体" w:hAnsi="宋体" w:eastAsia="宋体" w:cs="宋体"/>
          <w:b w:val="0"/>
          <w:bCs/>
          <w:color w:val="1A1A1A" w:themeColor="background1" w:themeShade="1A"/>
          <w:kern w:val="0"/>
          <w:sz w:val="21"/>
          <w:szCs w:val="21"/>
        </w:rPr>
        <w:t>1、健康教育</w:t>
      </w:r>
    </w:p>
    <w:p>
      <w:pPr>
        <w:ind w:firstLine="411" w:firstLineChars="196"/>
        <w:rPr>
          <w:rFonts w:hint="eastAsia" w:ascii="宋体" w:hAnsi="宋体" w:eastAsia="宋体" w:cs="宋体"/>
          <w:b w:val="0"/>
          <w:bCs/>
          <w:color w:val="1A1A1A" w:themeColor="background1" w:themeShade="1A"/>
          <w:kern w:val="0"/>
          <w:sz w:val="21"/>
          <w:szCs w:val="21"/>
        </w:rPr>
      </w:pPr>
      <w:r>
        <w:rPr>
          <w:rFonts w:hint="eastAsia" w:ascii="宋体" w:hAnsi="宋体" w:eastAsia="宋体" w:cs="宋体"/>
          <w:b w:val="0"/>
          <w:bCs/>
          <w:color w:val="1A1A1A" w:themeColor="background1" w:themeShade="1A"/>
          <w:kern w:val="0"/>
          <w:sz w:val="21"/>
          <w:szCs w:val="21"/>
        </w:rPr>
        <w:t>健康教育是研究传播保健知识和技术，影响个体和群体行为，预防疾病。消除危险因素。促进健康的一门学科。</w:t>
      </w:r>
    </w:p>
    <w:p>
      <w:pPr>
        <w:ind w:firstLine="411" w:firstLineChars="196"/>
        <w:rPr>
          <w:rFonts w:hint="eastAsia" w:ascii="宋体" w:hAnsi="宋体" w:eastAsia="宋体" w:cs="宋体"/>
          <w:b w:val="0"/>
          <w:bCs/>
          <w:color w:val="1A1A1A" w:themeColor="background1" w:themeShade="1A"/>
          <w:kern w:val="0"/>
          <w:sz w:val="21"/>
          <w:szCs w:val="21"/>
        </w:rPr>
      </w:pPr>
      <w:r>
        <w:rPr>
          <w:rFonts w:hint="eastAsia" w:ascii="宋体" w:hAnsi="宋体" w:eastAsia="宋体" w:cs="宋体"/>
          <w:b w:val="0"/>
          <w:bCs/>
          <w:color w:val="1A1A1A" w:themeColor="background1" w:themeShade="1A"/>
          <w:kern w:val="0"/>
          <w:sz w:val="21"/>
          <w:szCs w:val="21"/>
        </w:rPr>
        <w:t>2、环境污染</w:t>
      </w:r>
    </w:p>
    <w:p>
      <w:pPr>
        <w:ind w:firstLine="411" w:firstLineChars="196"/>
        <w:rPr>
          <w:rFonts w:hint="eastAsia" w:ascii="宋体" w:hAnsi="宋体" w:eastAsia="宋体" w:cs="宋体"/>
          <w:b w:val="0"/>
          <w:bCs/>
          <w:color w:val="1A1A1A" w:themeColor="background1" w:themeShade="1A"/>
          <w:kern w:val="0"/>
          <w:sz w:val="21"/>
          <w:szCs w:val="21"/>
        </w:rPr>
      </w:pPr>
      <w:r>
        <w:rPr>
          <w:rFonts w:hint="eastAsia" w:ascii="宋体" w:hAnsi="宋体" w:eastAsia="宋体" w:cs="宋体"/>
          <w:b w:val="0"/>
          <w:bCs/>
          <w:color w:val="1A1A1A" w:themeColor="background1" w:themeShade="1A"/>
          <w:kern w:val="0"/>
          <w:sz w:val="21"/>
          <w:szCs w:val="21"/>
        </w:rPr>
        <w:t>3、职业病</w:t>
      </w:r>
    </w:p>
    <w:p>
      <w:pPr>
        <w:ind w:firstLine="411" w:firstLineChars="196"/>
        <w:rPr>
          <w:rFonts w:hint="eastAsia" w:ascii="宋体" w:hAnsi="宋体" w:eastAsia="宋体" w:cs="宋体"/>
          <w:b w:val="0"/>
          <w:bCs/>
          <w:color w:val="1A1A1A" w:themeColor="background1" w:themeShade="1A"/>
          <w:kern w:val="0"/>
          <w:sz w:val="21"/>
          <w:szCs w:val="21"/>
        </w:rPr>
      </w:pPr>
      <w:r>
        <w:rPr>
          <w:rFonts w:hint="eastAsia" w:ascii="宋体" w:hAnsi="宋体" w:eastAsia="宋体" w:cs="宋体"/>
          <w:b w:val="0"/>
          <w:bCs/>
          <w:color w:val="1A1A1A" w:themeColor="background1" w:themeShade="1A"/>
          <w:kern w:val="0"/>
          <w:sz w:val="21"/>
          <w:szCs w:val="21"/>
        </w:rPr>
        <w:t>职业有害因素作用于人体的强度和时间 超出一定限度时 , 造成的机体损害已不能代偿 , 从而导致一系</w:t>
      </w:r>
    </w:p>
    <w:p>
      <w:pPr>
        <w:ind w:firstLine="411" w:firstLineChars="196"/>
        <w:rPr>
          <w:rFonts w:hint="eastAsia" w:ascii="宋体" w:hAnsi="宋体" w:eastAsia="宋体" w:cs="宋体"/>
          <w:b w:val="0"/>
          <w:bCs/>
          <w:color w:val="1A1A1A" w:themeColor="background1" w:themeShade="1A"/>
          <w:kern w:val="0"/>
          <w:sz w:val="21"/>
          <w:szCs w:val="21"/>
        </w:rPr>
      </w:pPr>
      <w:r>
        <w:rPr>
          <w:rFonts w:hint="eastAsia" w:ascii="宋体" w:hAnsi="宋体" w:eastAsia="宋体" w:cs="宋体"/>
          <w:b w:val="0"/>
          <w:bCs/>
          <w:color w:val="1A1A1A" w:themeColor="background1" w:themeShade="1A"/>
          <w:kern w:val="0"/>
          <w:sz w:val="21"/>
          <w:szCs w:val="21"/>
        </w:rPr>
        <w:t>列的功能性和或器质性的病理变化 , 出现相应的临床体征 , 影响劳动能力 , 这类疾病称为职业病。</w:t>
      </w:r>
    </w:p>
    <w:p>
      <w:pPr>
        <w:ind w:firstLine="411" w:firstLineChars="196"/>
        <w:rPr>
          <w:rFonts w:hint="eastAsia" w:ascii="宋体" w:hAnsi="宋体" w:eastAsia="宋体" w:cs="宋体"/>
          <w:b w:val="0"/>
          <w:bCs/>
          <w:color w:val="1A1A1A" w:themeColor="background1" w:themeShade="1A"/>
          <w:kern w:val="0"/>
          <w:sz w:val="21"/>
          <w:szCs w:val="21"/>
        </w:rPr>
      </w:pPr>
      <w:r>
        <w:rPr>
          <w:rFonts w:hint="eastAsia" w:ascii="宋体" w:hAnsi="宋体" w:eastAsia="宋体" w:cs="宋体"/>
          <w:b w:val="0"/>
          <w:bCs/>
          <w:color w:val="1A1A1A" w:themeColor="background1" w:themeShade="1A"/>
          <w:kern w:val="0"/>
          <w:sz w:val="21"/>
          <w:szCs w:val="21"/>
        </w:rPr>
        <w:t>4、合理营养</w:t>
      </w:r>
    </w:p>
    <w:p>
      <w:pPr>
        <w:ind w:firstLine="411" w:firstLineChars="196"/>
        <w:rPr>
          <w:rFonts w:hint="eastAsia" w:ascii="宋体" w:hAnsi="宋体" w:eastAsia="宋体" w:cs="宋体"/>
          <w:b w:val="0"/>
          <w:bCs/>
          <w:color w:val="1A1A1A" w:themeColor="background1" w:themeShade="1A"/>
          <w:kern w:val="0"/>
          <w:sz w:val="21"/>
          <w:szCs w:val="21"/>
        </w:rPr>
      </w:pPr>
      <w:r>
        <w:rPr>
          <w:rFonts w:hint="eastAsia" w:ascii="宋体" w:hAnsi="宋体" w:eastAsia="宋体" w:cs="宋体"/>
          <w:b w:val="0"/>
          <w:bCs/>
          <w:color w:val="1A1A1A" w:themeColor="background1" w:themeShade="1A"/>
          <w:kern w:val="0"/>
          <w:sz w:val="21"/>
          <w:szCs w:val="21"/>
        </w:rPr>
        <w:t>5、社区卫生服务</w:t>
      </w:r>
    </w:p>
    <w:p>
      <w:pPr>
        <w:ind w:firstLine="411" w:firstLineChars="196"/>
        <w:rPr>
          <w:rFonts w:hint="eastAsia" w:ascii="宋体" w:hAnsi="宋体" w:eastAsia="宋体" w:cs="宋体"/>
          <w:b w:val="0"/>
          <w:bCs/>
          <w:color w:val="1A1A1A" w:themeColor="background1" w:themeShade="1A"/>
          <w:kern w:val="0"/>
          <w:sz w:val="21"/>
          <w:szCs w:val="21"/>
        </w:rPr>
      </w:pPr>
      <w:r>
        <w:rPr>
          <w:rFonts w:hint="eastAsia" w:ascii="宋体" w:hAnsi="宋体" w:eastAsia="宋体" w:cs="宋体"/>
          <w:b w:val="0"/>
          <w:bCs/>
          <w:color w:val="1A1A1A" w:themeColor="background1" w:themeShade="1A"/>
          <w:kern w:val="0"/>
          <w:sz w:val="21"/>
          <w:szCs w:val="21"/>
        </w:rPr>
        <w:t>社区卫生服务是以社区为基础，健康为中心，人群卫生服务需求为导向，由社区卫生服务机构利用适宜技术向社区居民提供的综合、经济、方便、及可及的基本卫生服务 .</w:t>
      </w:r>
    </w:p>
    <w:p>
      <w:pPr>
        <w:ind w:firstLine="413" w:firstLineChars="196"/>
        <w:rPr>
          <w:rFonts w:hint="eastAsia" w:ascii="宋体" w:hAnsi="宋体" w:eastAsia="宋体" w:cs="宋体"/>
          <w:b/>
          <w:color w:val="1A1A1A" w:themeColor="background1" w:themeShade="1A"/>
          <w:sz w:val="21"/>
          <w:szCs w:val="21"/>
        </w:rPr>
      </w:pPr>
      <w:r>
        <w:rPr>
          <w:rFonts w:hint="eastAsia" w:ascii="宋体" w:hAnsi="宋体" w:eastAsia="宋体" w:cs="宋体"/>
          <w:b/>
          <w:color w:val="1A1A1A" w:themeColor="background1" w:themeShade="1A"/>
          <w:sz w:val="21"/>
          <w:szCs w:val="21"/>
        </w:rPr>
        <w:t>四、简答题</w:t>
      </w:r>
    </w:p>
    <w:p>
      <w:p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糖尿病的预防措施有哪些？</w:t>
      </w:r>
    </w:p>
    <w:p>
      <w:p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1．在人群中进行糖尿病健康教育，提高全社会对糖尿病危害的认识，改变不健康的生活方式。内容包</w:t>
      </w:r>
    </w:p>
    <w:p>
      <w:pPr>
        <w:rPr>
          <w:rFonts w:hint="eastAsia" w:ascii="宋体" w:hAnsi="宋体" w:eastAsia="宋体" w:cs="宋体"/>
          <w:sz w:val="21"/>
          <w:szCs w:val="21"/>
        </w:rPr>
      </w:pPr>
      <w:r>
        <w:rPr>
          <w:rFonts w:hint="eastAsia" w:ascii="宋体" w:hAnsi="宋体" w:eastAsia="宋体" w:cs="宋体"/>
          <w:sz w:val="21"/>
          <w:szCs w:val="21"/>
        </w:rPr>
        <w:t xml:space="preserve">括： （1）注意控制体重； （2）参加适当的体育锻炼和体力活动； （3）提倡合理的膳食结构； （4）避免服用损伤糖耐量的药物。 </w:t>
      </w:r>
    </w:p>
    <w:p>
      <w:pPr>
        <w:rPr>
          <w:rFonts w:hint="eastAsia" w:ascii="宋体" w:hAnsi="宋体" w:eastAsia="宋体" w:cs="宋体"/>
          <w:sz w:val="21"/>
          <w:szCs w:val="21"/>
        </w:rPr>
      </w:pPr>
      <w:r>
        <w:rPr>
          <w:rFonts w:hint="eastAsia" w:ascii="宋体" w:hAnsi="宋体" w:eastAsia="宋体" w:cs="宋体"/>
          <w:sz w:val="21"/>
          <w:szCs w:val="21"/>
        </w:rPr>
        <w:t xml:space="preserve">2．通过社区服务网络，早期发现隐形糖尿病人和 IGT。可通过危险因素确定糖尿病高危人群，如： （1）40岁以上；（ 2）有糖尿病家族史； （3）肥胖者；（4）曾患妊娠糖尿病妇女； （ 5）娩出过巨大而的妇女；高血压者；（ 7）高脂血症。 </w:t>
      </w:r>
    </w:p>
    <w:p>
      <w:pPr>
        <w:rPr>
          <w:rFonts w:hint="eastAsia" w:ascii="宋体" w:hAnsi="宋体" w:eastAsia="宋体" w:cs="宋体"/>
          <w:sz w:val="21"/>
          <w:szCs w:val="21"/>
          <w:lang w:val="en-US" w:eastAsia="zh-CN"/>
        </w:rPr>
      </w:pPr>
      <w:r>
        <w:rPr>
          <w:rFonts w:hint="eastAsia" w:ascii="宋体" w:hAnsi="宋体" w:eastAsia="宋体" w:cs="宋体"/>
          <w:sz w:val="21"/>
          <w:szCs w:val="21"/>
        </w:rPr>
        <w:t xml:space="preserve"> 3 ．对已确定的糖尿病人进行登记、 管理和随访。 对患者进行健康教育， 鼓励患者积极治疗， 控制病情，预防并发症，提高患者的生命质量。 </w:t>
      </w:r>
    </w:p>
    <w:p>
      <w:pPr>
        <w:spacing w:line="360" w:lineRule="auto"/>
        <w:rPr>
          <w:rFonts w:hint="eastAsia" w:ascii="宋体" w:hAnsi="宋体" w:eastAsia="宋体" w:cs="宋体"/>
          <w:b w:val="0"/>
          <w:bCs w:val="0"/>
          <w:color w:val="1A1A1A" w:themeColor="background1" w:themeShade="1A"/>
          <w:sz w:val="21"/>
          <w:szCs w:val="21"/>
          <w:lang w:val="en-US" w:eastAsia="zh-CN"/>
        </w:rPr>
      </w:pPr>
    </w:p>
    <w:p>
      <w:pPr>
        <w:spacing w:line="360" w:lineRule="auto"/>
        <w:rPr>
          <w:rFonts w:hint="eastAsia" w:ascii="宋体" w:hAnsi="宋体" w:eastAsia="宋体" w:cs="宋体"/>
          <w:b w:val="0"/>
          <w:bCs w:val="0"/>
          <w:color w:val="1A1A1A" w:themeColor="background1" w:themeShade="1A"/>
          <w:kern w:val="0"/>
          <w:sz w:val="21"/>
          <w:szCs w:val="21"/>
        </w:rPr>
      </w:pPr>
      <w:r>
        <w:rPr>
          <w:rFonts w:hint="eastAsia" w:ascii="宋体" w:hAnsi="宋体" w:eastAsia="宋体" w:cs="宋体"/>
          <w:b w:val="0"/>
          <w:bCs w:val="0"/>
          <w:color w:val="1A1A1A" w:themeColor="background1" w:themeShade="1A"/>
          <w:sz w:val="21"/>
          <w:szCs w:val="21"/>
          <w:lang w:val="en-US" w:eastAsia="zh-CN"/>
        </w:rPr>
        <w:t>2</w:t>
      </w:r>
      <w:r>
        <w:rPr>
          <w:rFonts w:hint="eastAsia" w:ascii="宋体" w:hAnsi="宋体" w:eastAsia="宋体" w:cs="宋体"/>
          <w:b w:val="0"/>
          <w:bCs w:val="0"/>
          <w:color w:val="1A1A1A" w:themeColor="background1" w:themeShade="1A"/>
          <w:sz w:val="21"/>
          <w:szCs w:val="21"/>
        </w:rPr>
        <w:t>、</w:t>
      </w:r>
      <w:r>
        <w:rPr>
          <w:rFonts w:hint="eastAsia" w:ascii="宋体" w:hAnsi="宋体" w:eastAsia="宋体" w:cs="宋体"/>
          <w:b w:val="0"/>
          <w:bCs w:val="0"/>
          <w:color w:val="1A1A1A" w:themeColor="background1" w:themeShade="1A"/>
          <w:kern w:val="0"/>
          <w:sz w:val="21"/>
          <w:szCs w:val="21"/>
        </w:rPr>
        <w:t>简述预防医学的特点。</w:t>
      </w:r>
    </w:p>
    <w:p>
      <w:pPr>
        <w:spacing w:line="360" w:lineRule="auto"/>
        <w:rPr>
          <w:rFonts w:hint="eastAsia" w:ascii="宋体" w:hAnsi="宋体" w:eastAsia="宋体" w:cs="宋体"/>
          <w:b w:val="0"/>
          <w:bCs w:val="0"/>
          <w:color w:val="1A1A1A" w:themeColor="background1" w:themeShade="1A"/>
          <w:sz w:val="21"/>
          <w:szCs w:val="21"/>
        </w:rPr>
      </w:pPr>
      <w:r>
        <w:rPr>
          <w:rFonts w:hint="eastAsia" w:ascii="宋体" w:hAnsi="宋体" w:eastAsia="宋体" w:cs="宋体"/>
          <w:b w:val="0"/>
          <w:bCs w:val="0"/>
          <w:color w:val="1A1A1A" w:themeColor="background1" w:themeShade="1A"/>
          <w:kern w:val="0"/>
          <w:sz w:val="21"/>
          <w:szCs w:val="21"/>
        </w:rPr>
        <w:t>答：（1）</w:t>
      </w:r>
      <w:r>
        <w:rPr>
          <w:rFonts w:hint="eastAsia" w:ascii="宋体" w:hAnsi="宋体" w:eastAsia="宋体" w:cs="宋体"/>
          <w:b w:val="0"/>
          <w:bCs w:val="0"/>
          <w:color w:val="1A1A1A" w:themeColor="background1" w:themeShade="1A"/>
          <w:sz w:val="21"/>
          <w:szCs w:val="21"/>
        </w:rPr>
        <w:t>工作对象：个体和特定群体，</w:t>
      </w:r>
      <w:r>
        <w:rPr>
          <w:rFonts w:hint="eastAsia" w:ascii="宋体" w:hAnsi="宋体" w:eastAsia="宋体" w:cs="宋体"/>
          <w:b w:val="0"/>
          <w:bCs w:val="0"/>
          <w:color w:val="1A1A1A" w:themeColor="background1" w:themeShade="1A"/>
          <w:kern w:val="0"/>
          <w:sz w:val="21"/>
          <w:szCs w:val="21"/>
        </w:rPr>
        <w:t>着眼于：健康和无症状患者；（2）研究重点：人群健康与环境（工作、生活、社会环境）的关系；（3）采取的对策：更具积极的预防作用，研究方法：微观和宏观相结合。</w:t>
      </w:r>
    </w:p>
    <w:p>
      <w:pPr>
        <w:spacing w:line="360" w:lineRule="auto"/>
        <w:rPr>
          <w:rFonts w:hint="eastAsia" w:ascii="宋体" w:hAnsi="宋体" w:eastAsia="宋体" w:cs="宋体"/>
          <w:b w:val="0"/>
          <w:bCs w:val="0"/>
          <w:color w:val="1A1A1A" w:themeColor="background1" w:themeShade="1A"/>
          <w:sz w:val="21"/>
          <w:szCs w:val="21"/>
        </w:rPr>
      </w:pPr>
    </w:p>
    <w:p>
      <w:pPr>
        <w:spacing w:line="360" w:lineRule="auto"/>
        <w:rPr>
          <w:rFonts w:hint="eastAsia" w:ascii="宋体" w:hAnsi="宋体" w:eastAsia="宋体" w:cs="宋体"/>
          <w:b w:val="0"/>
          <w:bCs w:val="0"/>
          <w:color w:val="1A1A1A" w:themeColor="background1" w:themeShade="1A"/>
          <w:sz w:val="21"/>
          <w:szCs w:val="21"/>
        </w:rPr>
      </w:pPr>
      <w:r>
        <w:rPr>
          <w:rFonts w:hint="eastAsia" w:ascii="宋体" w:hAnsi="宋体" w:eastAsia="宋体" w:cs="宋体"/>
          <w:b w:val="0"/>
          <w:bCs w:val="0"/>
          <w:color w:val="1A1A1A" w:themeColor="background1" w:themeShade="1A"/>
          <w:sz w:val="21"/>
          <w:szCs w:val="21"/>
        </w:rPr>
        <w:t>2、环境污染对人群健康影响的特点。</w:t>
      </w:r>
    </w:p>
    <w:p>
      <w:pPr>
        <w:widowControl/>
        <w:spacing w:line="360" w:lineRule="auto"/>
        <w:rPr>
          <w:rFonts w:hint="eastAsia" w:ascii="宋体" w:hAnsi="宋体" w:eastAsia="宋体" w:cs="宋体"/>
          <w:b w:val="0"/>
          <w:bCs w:val="0"/>
          <w:color w:val="1A1A1A" w:themeColor="background1" w:themeShade="1A"/>
          <w:sz w:val="21"/>
          <w:szCs w:val="21"/>
        </w:rPr>
      </w:pPr>
    </w:p>
    <w:p>
      <w:pPr>
        <w:widowControl/>
        <w:spacing w:line="360" w:lineRule="auto"/>
        <w:rPr>
          <w:rFonts w:hint="eastAsia" w:ascii="宋体" w:hAnsi="宋体" w:eastAsia="宋体" w:cs="宋体"/>
          <w:b w:val="0"/>
          <w:bCs w:val="0"/>
          <w:color w:val="1A1A1A" w:themeColor="background1" w:themeShade="1A"/>
          <w:kern w:val="0"/>
          <w:sz w:val="21"/>
          <w:szCs w:val="21"/>
        </w:rPr>
      </w:pPr>
      <w:r>
        <w:rPr>
          <w:rFonts w:hint="eastAsia" w:ascii="宋体" w:hAnsi="宋体" w:eastAsia="宋体" w:cs="宋体"/>
          <w:b w:val="0"/>
          <w:bCs w:val="0"/>
          <w:color w:val="1A1A1A" w:themeColor="background1" w:themeShade="1A"/>
          <w:sz w:val="21"/>
          <w:szCs w:val="21"/>
        </w:rPr>
        <w:t>3、</w:t>
      </w:r>
      <w:r>
        <w:rPr>
          <w:rFonts w:hint="eastAsia" w:ascii="宋体" w:hAnsi="宋体" w:eastAsia="宋体" w:cs="宋体"/>
          <w:b w:val="0"/>
          <w:bCs w:val="0"/>
          <w:color w:val="1A1A1A" w:themeColor="background1" w:themeShade="1A"/>
          <w:kern w:val="0"/>
          <w:sz w:val="21"/>
          <w:szCs w:val="21"/>
        </w:rPr>
        <w:t>试述评价诊断试验的真实性的指标及其含义。</w:t>
      </w:r>
    </w:p>
    <w:p>
      <w:pPr>
        <w:widowControl/>
        <w:spacing w:line="360" w:lineRule="auto"/>
        <w:jc w:val="left"/>
        <w:rPr>
          <w:rFonts w:hint="eastAsia" w:ascii="宋体" w:hAnsi="宋体" w:eastAsia="宋体" w:cs="宋体"/>
          <w:b w:val="0"/>
          <w:bCs w:val="0"/>
          <w:color w:val="1A1A1A" w:themeColor="background1" w:themeShade="1A"/>
          <w:kern w:val="0"/>
          <w:sz w:val="21"/>
          <w:szCs w:val="21"/>
        </w:rPr>
      </w:pPr>
      <w:r>
        <w:rPr>
          <w:rFonts w:hint="eastAsia" w:ascii="宋体" w:hAnsi="宋体" w:eastAsia="宋体" w:cs="宋体"/>
          <w:b w:val="0"/>
          <w:bCs w:val="0"/>
          <w:color w:val="1A1A1A" w:themeColor="background1" w:themeShade="1A"/>
          <w:kern w:val="0"/>
          <w:sz w:val="21"/>
          <w:szCs w:val="21"/>
        </w:rPr>
        <w:t>答：灵敏度是指金标准确诊的病例中待评价试验也判定为阳性者所占的百分比；假阴性率是指金标准确诊的病例中待评价试验错判为阴性者所占的百分比；特异度是指金标准确诊的非病例中待评价试验也判定为阴性者所占的百分比；假阳性率是指金标准确诊的非病例中待评价试验错判为阳性者所占的百分比；正确指数表示试验能正确地判断患者和非患者的总能力； 似然比是指病例组中某种试验结果出现的概率与非病例组中该试验结果出现的概率之比。</w:t>
      </w:r>
    </w:p>
    <w:p>
      <w:pPr>
        <w:ind w:firstLine="413" w:firstLineChars="196"/>
        <w:rPr>
          <w:rFonts w:hint="eastAsia" w:ascii="宋体" w:hAnsi="宋体" w:eastAsia="宋体" w:cs="宋体"/>
          <w:b/>
          <w:kern w:val="0"/>
          <w:sz w:val="21"/>
          <w:szCs w:val="21"/>
        </w:rPr>
      </w:pPr>
    </w:p>
    <w:p>
      <w:pPr>
        <w:pStyle w:val="2"/>
        <w:ind w:firstLine="413" w:firstLineChars="196"/>
        <w:rPr>
          <w:rFonts w:hint="eastAsia" w:ascii="宋体" w:hAnsi="宋体" w:eastAsia="宋体" w:cs="宋体"/>
          <w:kern w:val="0"/>
          <w:sz w:val="21"/>
          <w:szCs w:val="21"/>
        </w:rPr>
      </w:pPr>
      <w:r>
        <w:rPr>
          <w:rFonts w:hint="eastAsia" w:ascii="宋体" w:hAnsi="宋体" w:eastAsia="宋体" w:cs="宋体"/>
          <w:b/>
          <w:kern w:val="0"/>
          <w:sz w:val="21"/>
          <w:szCs w:val="21"/>
        </w:rPr>
        <w:t>五、</w:t>
      </w:r>
      <w:r>
        <w:rPr>
          <w:rFonts w:hint="eastAsia" w:ascii="宋体" w:hAnsi="宋体" w:eastAsia="宋体" w:cs="宋体"/>
          <w:b/>
          <w:kern w:val="0"/>
          <w:sz w:val="21"/>
          <w:szCs w:val="21"/>
          <w:lang w:val="en-US" w:eastAsia="zh-CN"/>
        </w:rPr>
        <w:t>问答题</w:t>
      </w:r>
      <w:r>
        <w:rPr>
          <w:rFonts w:hint="eastAsia" w:ascii="宋体" w:hAnsi="宋体" w:eastAsia="宋体" w:cs="宋体"/>
          <w:kern w:val="0"/>
          <w:sz w:val="21"/>
          <w:szCs w:val="21"/>
        </w:rPr>
        <w:t xml:space="preserve">    </w:t>
      </w:r>
    </w:p>
    <w:p>
      <w:pPr>
        <w:rPr>
          <w:rFonts w:hint="eastAsia" w:ascii="宋体" w:hAnsi="宋体" w:eastAsia="宋体" w:cs="宋体"/>
          <w:sz w:val="21"/>
          <w:szCs w:val="21"/>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523BE4"/>
    <w:rsid w:val="00F60038"/>
    <w:rsid w:val="01BD2676"/>
    <w:rsid w:val="01FE07DC"/>
    <w:rsid w:val="0214146A"/>
    <w:rsid w:val="02163A10"/>
    <w:rsid w:val="027E22C5"/>
    <w:rsid w:val="03B45651"/>
    <w:rsid w:val="045D3EF9"/>
    <w:rsid w:val="053331E8"/>
    <w:rsid w:val="062B3045"/>
    <w:rsid w:val="07AB6547"/>
    <w:rsid w:val="07D07EC1"/>
    <w:rsid w:val="0C5B0713"/>
    <w:rsid w:val="0C8010DF"/>
    <w:rsid w:val="0E44619C"/>
    <w:rsid w:val="10B54152"/>
    <w:rsid w:val="116039FC"/>
    <w:rsid w:val="11DE4F41"/>
    <w:rsid w:val="129D5959"/>
    <w:rsid w:val="13316B5A"/>
    <w:rsid w:val="13E440F5"/>
    <w:rsid w:val="13ED20AF"/>
    <w:rsid w:val="1510375A"/>
    <w:rsid w:val="16484945"/>
    <w:rsid w:val="174D49E5"/>
    <w:rsid w:val="17747815"/>
    <w:rsid w:val="185A1852"/>
    <w:rsid w:val="18EF074D"/>
    <w:rsid w:val="1977315A"/>
    <w:rsid w:val="19C7250C"/>
    <w:rsid w:val="1A0A62B5"/>
    <w:rsid w:val="1A595377"/>
    <w:rsid w:val="1BDE5224"/>
    <w:rsid w:val="1BF2773C"/>
    <w:rsid w:val="1D004A64"/>
    <w:rsid w:val="1D5F7A18"/>
    <w:rsid w:val="1D880B29"/>
    <w:rsid w:val="1E6A358F"/>
    <w:rsid w:val="200C0B15"/>
    <w:rsid w:val="20973A8C"/>
    <w:rsid w:val="20B75E6C"/>
    <w:rsid w:val="216A4E0D"/>
    <w:rsid w:val="228B7A9D"/>
    <w:rsid w:val="22DE3463"/>
    <w:rsid w:val="23C37576"/>
    <w:rsid w:val="245B5456"/>
    <w:rsid w:val="26C34AA2"/>
    <w:rsid w:val="26EB30B3"/>
    <w:rsid w:val="26FB2A39"/>
    <w:rsid w:val="273B6D64"/>
    <w:rsid w:val="27922F7D"/>
    <w:rsid w:val="29585226"/>
    <w:rsid w:val="297569B2"/>
    <w:rsid w:val="2B847FCD"/>
    <w:rsid w:val="2C116C39"/>
    <w:rsid w:val="2C257B45"/>
    <w:rsid w:val="2D053630"/>
    <w:rsid w:val="2D544771"/>
    <w:rsid w:val="2DF702C3"/>
    <w:rsid w:val="2E183C24"/>
    <w:rsid w:val="2E764101"/>
    <w:rsid w:val="2EC401B6"/>
    <w:rsid w:val="2EF15158"/>
    <w:rsid w:val="30113093"/>
    <w:rsid w:val="339474CF"/>
    <w:rsid w:val="343C5D59"/>
    <w:rsid w:val="344508B5"/>
    <w:rsid w:val="348E5980"/>
    <w:rsid w:val="34BF14F8"/>
    <w:rsid w:val="355F19E4"/>
    <w:rsid w:val="35E81AB9"/>
    <w:rsid w:val="37531065"/>
    <w:rsid w:val="38131F8E"/>
    <w:rsid w:val="393F515C"/>
    <w:rsid w:val="39A40412"/>
    <w:rsid w:val="39B70D71"/>
    <w:rsid w:val="3A233B24"/>
    <w:rsid w:val="3B223A47"/>
    <w:rsid w:val="3BAA6024"/>
    <w:rsid w:val="3BD7356D"/>
    <w:rsid w:val="3C7465E3"/>
    <w:rsid w:val="3C753136"/>
    <w:rsid w:val="3DE654C1"/>
    <w:rsid w:val="3DF001A6"/>
    <w:rsid w:val="3E312BCA"/>
    <w:rsid w:val="3E531FC2"/>
    <w:rsid w:val="404D657B"/>
    <w:rsid w:val="41E34EFE"/>
    <w:rsid w:val="42003956"/>
    <w:rsid w:val="461F49B3"/>
    <w:rsid w:val="47182FBE"/>
    <w:rsid w:val="47374C54"/>
    <w:rsid w:val="47872E19"/>
    <w:rsid w:val="48382BDD"/>
    <w:rsid w:val="48CA1680"/>
    <w:rsid w:val="4A852C40"/>
    <w:rsid w:val="4BB16C7D"/>
    <w:rsid w:val="4BE77636"/>
    <w:rsid w:val="4D3063CA"/>
    <w:rsid w:val="4E024964"/>
    <w:rsid w:val="4EC013D0"/>
    <w:rsid w:val="4EE76627"/>
    <w:rsid w:val="4F42216C"/>
    <w:rsid w:val="4F547DF8"/>
    <w:rsid w:val="4F83135E"/>
    <w:rsid w:val="50800648"/>
    <w:rsid w:val="50F71C9A"/>
    <w:rsid w:val="51505CC9"/>
    <w:rsid w:val="52483D98"/>
    <w:rsid w:val="528C5B14"/>
    <w:rsid w:val="529541C5"/>
    <w:rsid w:val="53885196"/>
    <w:rsid w:val="5452459B"/>
    <w:rsid w:val="55B70CA7"/>
    <w:rsid w:val="5673166D"/>
    <w:rsid w:val="57656B16"/>
    <w:rsid w:val="587E4F9F"/>
    <w:rsid w:val="589373E5"/>
    <w:rsid w:val="58FC0E9E"/>
    <w:rsid w:val="58FD39ED"/>
    <w:rsid w:val="5ACF7F02"/>
    <w:rsid w:val="5AEB0F28"/>
    <w:rsid w:val="5B13296B"/>
    <w:rsid w:val="5B2A549F"/>
    <w:rsid w:val="5DCD2F4A"/>
    <w:rsid w:val="5DF53E84"/>
    <w:rsid w:val="5E001DE5"/>
    <w:rsid w:val="5E5617CA"/>
    <w:rsid w:val="5FAA2A3A"/>
    <w:rsid w:val="604D12A8"/>
    <w:rsid w:val="62577A4E"/>
    <w:rsid w:val="634526B1"/>
    <w:rsid w:val="64354DBF"/>
    <w:rsid w:val="64843C50"/>
    <w:rsid w:val="64A6479A"/>
    <w:rsid w:val="64BD2CA1"/>
    <w:rsid w:val="66D0060B"/>
    <w:rsid w:val="670D4792"/>
    <w:rsid w:val="67526688"/>
    <w:rsid w:val="675B2372"/>
    <w:rsid w:val="6795521F"/>
    <w:rsid w:val="680974B9"/>
    <w:rsid w:val="68235FAB"/>
    <w:rsid w:val="694B0279"/>
    <w:rsid w:val="6B871120"/>
    <w:rsid w:val="6BC9625A"/>
    <w:rsid w:val="6BCE32F7"/>
    <w:rsid w:val="6D2D74CB"/>
    <w:rsid w:val="6D5829D2"/>
    <w:rsid w:val="6D945237"/>
    <w:rsid w:val="6DA05FC0"/>
    <w:rsid w:val="6E7C7160"/>
    <w:rsid w:val="704921D2"/>
    <w:rsid w:val="70920E07"/>
    <w:rsid w:val="72F10C27"/>
    <w:rsid w:val="74127163"/>
    <w:rsid w:val="747F471A"/>
    <w:rsid w:val="74A9710F"/>
    <w:rsid w:val="7506000A"/>
    <w:rsid w:val="759221A6"/>
    <w:rsid w:val="773A3A54"/>
    <w:rsid w:val="78395FDE"/>
    <w:rsid w:val="784B58B8"/>
    <w:rsid w:val="78954937"/>
    <w:rsid w:val="7974170C"/>
    <w:rsid w:val="7A180A5C"/>
    <w:rsid w:val="7CA04FFB"/>
    <w:rsid w:val="7D2503A5"/>
    <w:rsid w:val="7E540BB9"/>
    <w:rsid w:val="7EAE6965"/>
    <w:rsid w:val="7F4201C3"/>
    <w:rsid w:val="7FF73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4023</Words>
  <Characters>4157</Characters>
  <Lines>0</Lines>
  <Paragraphs>0</Paragraphs>
  <TotalTime>2</TotalTime>
  <ScaleCrop>false</ScaleCrop>
  <LinksUpToDate>false</LinksUpToDate>
  <CharactersWithSpaces>4904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2022-12-08T00:44:35Z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B984586635C74075B2AD9FBD69683429</vt:lpwstr>
  </property>
</Properties>
</file>