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91D98" w14:textId="18F70C32" w:rsidR="00C8756E" w:rsidRDefault="00924D3B" w:rsidP="00924D3B">
      <w:pPr>
        <w:jc w:val="center"/>
      </w:pPr>
      <w:r w:rsidRPr="00924D3B">
        <w:rPr>
          <w:rFonts w:hint="eastAsia"/>
          <w:b/>
          <w:bCs/>
          <w:sz w:val="24"/>
        </w:rPr>
        <w:t>《物流与供应链管理》期末大作业评分标准</w:t>
      </w:r>
    </w:p>
    <w:p w14:paraId="512B79CC" w14:textId="77777777" w:rsidR="00C8756E" w:rsidRDefault="00C8756E"/>
    <w:tbl>
      <w:tblPr>
        <w:tblW w:w="8294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1115"/>
        <w:gridCol w:w="1541"/>
        <w:gridCol w:w="528"/>
        <w:gridCol w:w="4142"/>
        <w:gridCol w:w="968"/>
      </w:tblGrid>
      <w:tr w:rsidR="00C8756E" w14:paraId="2A688E16" w14:textId="77777777">
        <w:trPr>
          <w:trHeight w:val="600"/>
        </w:trPr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49DD1" w14:textId="77777777" w:rsidR="00C8756E" w:rsidRDefault="00924D3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评价维度</w:t>
            </w:r>
          </w:p>
        </w:tc>
        <w:tc>
          <w:tcPr>
            <w:tcW w:w="15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8AC3E3" w14:textId="77777777" w:rsidR="00C8756E" w:rsidRDefault="00924D3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评价指标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37AA2A4" w14:textId="77777777" w:rsidR="00C8756E" w:rsidRDefault="00924D3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分值 </w:t>
            </w:r>
          </w:p>
        </w:tc>
        <w:tc>
          <w:tcPr>
            <w:tcW w:w="414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6A592AAF" w14:textId="77777777" w:rsidR="00C8756E" w:rsidRDefault="00924D3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评价内容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4C71D8F0" w14:textId="77777777" w:rsidR="00C8756E" w:rsidRDefault="00924D3B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得分</w:t>
            </w:r>
          </w:p>
        </w:tc>
      </w:tr>
      <w:tr w:rsidR="00C8756E" w14:paraId="4747A27F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E97B2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内容与结构（40）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A2DAF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选题的创新性与实际意义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B83B1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A301FE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选题是否具有前沿性、创新性；</w:t>
            </w:r>
          </w:p>
          <w:p w14:paraId="1DC9E16B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选题是否具有实际应用价值和理论意义。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33154A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2781EC07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C11FD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A80C9" w14:textId="22A8E27F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结构的合理性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CE31F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A6276B" w14:textId="53A8B39B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结构是否清晰、逻辑性强；</w:t>
            </w:r>
          </w:p>
          <w:p w14:paraId="219573CD" w14:textId="1DA58BF4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1D12F9">
              <w:rPr>
                <w:rFonts w:ascii="宋体" w:hAnsi="宋体" w:cs="宋体" w:hint="eastAsia"/>
                <w:szCs w:val="21"/>
              </w:rPr>
              <w:t>各部分内容是否合理分布，符合</w:t>
            </w:r>
            <w:r>
              <w:rPr>
                <w:rFonts w:ascii="宋体" w:hAnsi="宋体" w:cs="宋体" w:hint="eastAsia"/>
                <w:szCs w:val="21"/>
              </w:rPr>
              <w:t>标准结构。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17D4C5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7D6C76C6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EAC7C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7A2E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内容的深度与广度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D12DC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9E564D" w14:textId="57F65F81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是否全面覆盖了相关领域的知识。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0EC0AF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37F04830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018C9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92003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案例分析/实证研究的准确性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1D76D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2F8DD8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案例选择是否恰当，数据是否准确；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分析是否深入，结论是否合理。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E762CA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3B3C5AD9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1AB02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研究方法（20）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DD5D2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理论框架的科学性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9E8EB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5EDA21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理论基础是否扎实，是否适用于研究问题。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7BAAC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2D038FCC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41F98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87C65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研究方法的适当性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D3411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6227A1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研究方法是否适合解决研究问题。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D05234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3E56A085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C7E52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F6936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数据收集与分析的有效性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C53991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DEF3B7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数据收集是否全面，分析方法是否科学。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094EFE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2198AB14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75A59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401E3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结果的可靠性与有效性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CE3F8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136CFF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结果是否可靠，是否能有效支持研究假设或问题。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B76CF6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1BE1AF34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B0653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写作与表达（20）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FE4A9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语言表达的准确性与流畅性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5E458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70FAA8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语言是否准确、流畅，无语法错误。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E0A9A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3397F396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96F4B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AEEC4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格式与规范的遵循性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2C03C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499AC6" w14:textId="644175A6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1D12F9">
              <w:rPr>
                <w:rFonts w:ascii="宋体" w:hAnsi="宋体" w:cs="宋体" w:hint="eastAsia"/>
                <w:szCs w:val="21"/>
              </w:rPr>
              <w:t>是否遵循了</w:t>
            </w:r>
            <w:r>
              <w:rPr>
                <w:rFonts w:ascii="宋体" w:hAnsi="宋体" w:cs="宋体" w:hint="eastAsia"/>
                <w:szCs w:val="21"/>
              </w:rPr>
              <w:t>格式要求，包括字体、间距、页边距等。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F867D8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11BCD50B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66DBC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84B489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引用与参考文献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>的规范性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C1026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4AF185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引用是否规范，参考文献是否按照学术规范列出。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CC3A2C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78B40F74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59C5C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创新性与独立思考（10）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52FBF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观点的独创性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E473B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1D22B" w14:textId="28AF8775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1D12F9">
              <w:rPr>
                <w:rFonts w:ascii="宋体" w:hAnsi="宋体" w:cs="宋体" w:hint="eastAsia"/>
                <w:szCs w:val="21"/>
              </w:rPr>
              <w:t>大作业</w:t>
            </w:r>
            <w:r>
              <w:rPr>
                <w:rFonts w:ascii="宋体" w:hAnsi="宋体" w:cs="宋体" w:hint="eastAsia"/>
                <w:szCs w:val="21"/>
              </w:rPr>
              <w:t>中是否有独到的见解和创新的观点。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3BDA88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7383DCF1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9842A3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B978B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独立思考与分析能力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F1D86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E89457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作者是否能够独立思考，对问题进行深入分析。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33272F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607CDF3A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068A3F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结论与建议（10）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E7278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结论的明确性与合理性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E0887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2503F5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结论是否明确，是否合理。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3CB9C0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70463A20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D8BF2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DCC84A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建议的实用性与可行性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F4D36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0C279B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提出的建议是否具有实用性和可行性。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1B09EE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73744D11" w14:textId="77777777">
        <w:trPr>
          <w:trHeight w:val="600"/>
        </w:trPr>
        <w:tc>
          <w:tcPr>
            <w:tcW w:w="111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28AEC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附加项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E774A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抄袭检测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1873E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D141A5" w14:textId="514CD4C5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必须通过抄袭检测，抄袭率不得超过10%</w:t>
            </w:r>
            <w:r w:rsidR="001D12F9">
              <w:rPr>
                <w:rFonts w:ascii="宋体" w:hAnsi="宋体" w:cs="宋体" w:hint="eastAsia"/>
                <w:szCs w:val="21"/>
              </w:rPr>
              <w:t>，否则</w:t>
            </w:r>
            <w:r>
              <w:rPr>
                <w:rFonts w:ascii="宋体" w:hAnsi="宋体" w:cs="宋体" w:hint="eastAsia"/>
                <w:szCs w:val="21"/>
              </w:rPr>
              <w:t>成绩为0分。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3EE2B4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64D42707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36BC0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E6ED6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按时提交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BEB58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8AB338" w14:textId="1FECC0C8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1D12F9">
              <w:rPr>
                <w:rFonts w:ascii="宋体" w:hAnsi="宋体" w:cs="宋体" w:hint="eastAsia"/>
                <w:szCs w:val="21"/>
              </w:rPr>
              <w:t>按时提交</w:t>
            </w:r>
            <w:r>
              <w:rPr>
                <w:rFonts w:ascii="宋体" w:hAnsi="宋体" w:cs="宋体" w:hint="eastAsia"/>
                <w:szCs w:val="21"/>
              </w:rPr>
              <w:t>，逾期提交将扣分。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8A9555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56E" w14:paraId="69A5ACED" w14:textId="77777777">
        <w:trPr>
          <w:trHeight w:val="600"/>
        </w:trPr>
        <w:tc>
          <w:tcPr>
            <w:tcW w:w="11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69786" w14:textId="77777777" w:rsidR="00C8756E" w:rsidRDefault="00C8756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18FAD" w14:textId="77777777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鼓励展示批判性思维和创新能力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3A910" w14:textId="77777777" w:rsidR="00C8756E" w:rsidRDefault="00924D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02B2BD" w14:textId="75DC66CA" w:rsidR="00C8756E" w:rsidRDefault="00924D3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1D12F9">
              <w:rPr>
                <w:rFonts w:ascii="宋体" w:hAnsi="宋体" w:cs="宋体" w:hint="eastAsia"/>
                <w:szCs w:val="21"/>
              </w:rPr>
              <w:t>在</w:t>
            </w:r>
            <w:r>
              <w:rPr>
                <w:rFonts w:ascii="宋体" w:hAnsi="宋体" w:cs="宋体" w:hint="eastAsia"/>
                <w:szCs w:val="21"/>
              </w:rPr>
              <w:t>中展示批判性思维和创新能力，这些因素在评分时应予以考虑。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CE68F2" w14:textId="77777777" w:rsidR="00C8756E" w:rsidRDefault="00C8756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14:paraId="2D86E9ED" w14:textId="77777777" w:rsidR="00C8756E" w:rsidRDefault="00C8756E"/>
    <w:sectPr w:rsidR="00C87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C9CB5" w14:textId="77777777" w:rsidR="00E8014C" w:rsidRDefault="00E8014C" w:rsidP="001D12F9">
      <w:r>
        <w:separator/>
      </w:r>
    </w:p>
  </w:endnote>
  <w:endnote w:type="continuationSeparator" w:id="0">
    <w:p w14:paraId="71469756" w14:textId="77777777" w:rsidR="00E8014C" w:rsidRDefault="00E8014C" w:rsidP="001D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A33C9" w14:textId="77777777" w:rsidR="00E8014C" w:rsidRDefault="00E8014C" w:rsidP="001D12F9">
      <w:r>
        <w:separator/>
      </w:r>
    </w:p>
  </w:footnote>
  <w:footnote w:type="continuationSeparator" w:id="0">
    <w:p w14:paraId="3DBA0DC3" w14:textId="77777777" w:rsidR="00E8014C" w:rsidRDefault="00E8014C" w:rsidP="001D1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F37D0"/>
    <w:rsid w:val="001D12F9"/>
    <w:rsid w:val="00924D3B"/>
    <w:rsid w:val="00C8756E"/>
    <w:rsid w:val="00E8014C"/>
    <w:rsid w:val="37CF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1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12F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D1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12F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1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12F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D1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12F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山沉远照</dc:creator>
  <cp:lastModifiedBy>admin</cp:lastModifiedBy>
  <cp:revision>3</cp:revision>
  <dcterms:created xsi:type="dcterms:W3CDTF">2024-12-09T02:55:00Z</dcterms:created>
  <dcterms:modified xsi:type="dcterms:W3CDTF">2025-12-10T01:56:00Z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2545955391724654AB1EE701553AD907_11</vt:lpwstr>
  </property>
</Properties>
</file>