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 w:eastAsiaTheme="minorEastAsia"/>
          <w:sz w:val="21"/>
          <w:szCs w:val="21"/>
          <w:lang w:eastAsia="zh-CN"/>
        </w:rPr>
      </w:pPr>
      <w:r>
        <w:rPr>
          <w:rFonts w:hint="eastAsia" w:ascii="Arial" w:hAnsi="Arial" w:cs="宋体"/>
          <w:b/>
          <w:bCs/>
          <w:sz w:val="32"/>
          <w:szCs w:val="32"/>
        </w:rPr>
        <w:t>《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组织行为学</w:t>
      </w:r>
      <w:r>
        <w:rPr>
          <w:rFonts w:hint="eastAsia" w:ascii="Arial" w:hAnsi="Arial" w:cs="宋体"/>
          <w:b/>
          <w:bCs/>
          <w:sz w:val="32"/>
          <w:szCs w:val="32"/>
        </w:rPr>
        <w:t>》</w:t>
      </w:r>
      <w:r>
        <w:rPr>
          <w:rFonts w:hint="eastAsia" w:ascii="Arial" w:hAnsi="Arial" w:cs="宋体"/>
          <w:b/>
          <w:bCs/>
          <w:sz w:val="32"/>
          <w:szCs w:val="32"/>
          <w:lang w:eastAsia="zh-CN"/>
        </w:rPr>
        <w:t>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</w:rPr>
        <w:t>判断题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气质、性格、能力是影响人的行为的生理因素。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2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麦克利兰的成就需要理论不仅提出了需要层次的：“满足—上升”趋势，而且也指出了“挫折—倒退”的趋势。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3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菲德勒提出对一个领导者的工作最起影响作用的三个基本方面是：职位权力、激励性目标、领导者与被领导者的关系。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4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晕轮效应指在进行社会知觉的整个过程中，对象最先给人留下的印象，往往“先入为主”，对后来对该对象的印象起着强烈的影响。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5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通过不予理睬来减弱某种不良行为的强化方式是消极强化。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6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弗洛依德认为，个性中的本我部分受“现实原则”心理因素所支配。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7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任何一种管理制度和管理方法都是针对一定的情况提出来的，都不能绝对地说哪种好、哪种坏，不能把管理方法僵化。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8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冲突的对象是目标不同的另一方，而竞争的双方则具有同一个目标，不需要发生势不两立的争夺。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期望理论认为，目标的效价越高，激励力量就越大。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竞争是指两个或两个以上的社会单元在目标上互不相容或互相排斥，从而产生心理上的或行为上的矛盾。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</w:rPr>
        <w:t>、单项选择题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 xml:space="preserve"> 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被称为研究组织内部人的行为的里程碑是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A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1949在美国芝加哥召开的科学讨论会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ab/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B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霍桑试验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C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1914年利莲吉尔布雷斯出版的《管理心理学》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D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泰罗的《科学管理原理》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2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面谈法属于组织行为学研究方法的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A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观察法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B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调查法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C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实验法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D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测验法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3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弗洛依德认为个性中不受社会道德规范约束的部分是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A．自我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B．本我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C．超我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无我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4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老心理分析论的代表人物是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A．荣格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B．阿德勒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C．麦迪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弗洛依德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5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具有高水平的专长，善于在活动中进行创造性思维，引发灵感，活动成果突出而优异的人属于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A．能力低下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B．一般能力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C．天才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才能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提出需要层次论的是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A．梅奥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B．马斯洛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C．赫兹伯格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泰罗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以下各项表述正确的是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A．保健因素和激励因素通常都与工作条件和工作环境有关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B．保健因素和激励因素通常都与工作内容和工作本身有关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C．保健因素通常与工作条件和工作环境有关，而激励因素与工作内容和工作本身有关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保健因素通常与工作内容和工作本身有关，而激励因素与工作条件和工作环境有关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赫兹伯格认为，激励员工的关键在于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A．提供给员工更高的工作报酬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B．加强对员工的监督和控制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C．设计出一种能让员工感到工作本身就是激励的工作任务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创造良好的工作条件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不仅提出需要层次的“满足—上升”趋势，而且也指出“挫折—倒退”趋势的理论是哪一种？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A．需要层次论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B．成就需要论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C．E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R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G理论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双因素理论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麦克利兰的研究表明，对主管人员而言，比较强烈的需要是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A．成就需要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B．权力需要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C．社交需要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安全需要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内容型激励理论包括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A．期望理论、公平理论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B．需要层次论、双因素理论、激励需要理论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C．X理论、Y理论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挫折理论、归因理论强化理论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如果职工甲认为和职工乙相比，自己报酬偏低，根据公平理论，甲会采取以下哪种行为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？（    ）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A．增加自己的投入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B．减少自己的投入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C．努力增加B的报酬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使B减少投入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13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通过不予理睬来减弱某种不良行为的强化方式是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A．惩罚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B．正强化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C．自然消退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消极强化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经常表扬、奖励员工，让他们参与管理，给他们提供培训机会，能满足员工的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A．尊重需要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B．交往需要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C．安全需要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生理需要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由组织正式文件明文规定的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群体成员有固定的编制，有规定的权力和义务，有明确的职责和分工的群体属于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A．非正式群体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B．正式群体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C．小群体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参照群体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16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任务角色和维护角色都多的群体属于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A．人际群体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B．团队集体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C．无序群体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任务群体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7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目标很重要，但不值得和对方闹翻或当对方权力与自己相当时，处理冲突的方式是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A．强制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B．开诚合作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C．妥协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回避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18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管理方格图中，最有效的领导方式有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A．贫乏型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B．任务第一型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C．俱乐部型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团队式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19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帕森斯是从哪个角度来划分组织类型的？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A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社会功能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B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成员受益程度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C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对成员的控制方式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D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成员人数</w:t>
      </w:r>
    </w:p>
    <w:p>
      <w:pPr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要帮助领导者对组织的一切"变化"做出有效管理的设计理论是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（    ）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。</w:t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A．分化一整合组织结构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B．项目组织设计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</w:p>
    <w:p>
      <w:pPr>
        <w:tabs>
          <w:tab w:val="left" w:pos="2100"/>
          <w:tab w:val="left" w:pos="4200"/>
          <w:tab w:val="left" w:pos="6300"/>
        </w:tabs>
        <w:spacing w:line="36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C．矩阵式组织设计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D．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自由型组织结构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</w:rPr>
        <w:t>、名词解释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组织行为学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2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个性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3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工作团队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4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激励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人际关系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</w:rPr>
        <w:t>、简答题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我国学术界按组织的性质把组织分为哪几种类型？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2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影响人的行为的因素是什么？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3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组织管理活动中的个体行为特征有哪些？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公平理论在管理中的有何应用？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信息沟通的方法和原则有哪些?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</w:rPr>
        <w:t>、论述题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1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研究和应用组织行为学的意义</w:t>
      </w:r>
    </w:p>
    <w:p>
      <w:pPr>
        <w:spacing w:line="240" w:lineRule="auto"/>
        <w:rPr>
          <w:rFonts w:hint="eastAsia" w:ascii="宋体" w:hAnsi="宋体" w:eastAsia="宋体" w:cs="宋体"/>
          <w:snapToGrid w:val="0"/>
          <w:kern w:val="0"/>
          <w:sz w:val="21"/>
          <w:szCs w:val="21"/>
        </w:rPr>
      </w:pP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napToGrid w:val="0"/>
          <w:kern w:val="0"/>
          <w:sz w:val="21"/>
          <w:szCs w:val="21"/>
        </w:rPr>
        <w:t>试述有效激励的原则？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</w:p>
    <w:p/>
    <w:p>
      <w:pPr>
        <w:adjustRightInd w:val="0"/>
        <w:snapToGrid w:val="0"/>
        <w:rPr>
          <w:rFonts w:hint="eastAsia" w:ascii="宋体" w:hAnsi="宋体"/>
          <w:snapToGrid w:val="0"/>
          <w:kern w:val="0"/>
          <w:szCs w:val="21"/>
        </w:rPr>
      </w:pP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组织行为学A卷参考答案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判断题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1-5、× × × × ×    6-10、× √ √ × 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、单项选择题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1-5、B B B D C      6-10、B C C C A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11-15、B B C A B     16-20、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、名词解释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1、组织行为学——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2、个性——是指一个人整个的心理面貌，是经常出现的、比较稳定的心理倾向性和非倾向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性特征的总和。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3、工作团队——是由少数为达到共同目标，具有互补技能和整套工作指标及方法，并共同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承担责任的人组成的人群集合。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4、激励——是指鼓舞、指引和维持个体努力指向目标行为的驱动力，它对行为起着激发、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加强和推动的作用。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、人际关系——也叫人群关系，是人们在进行物质交往和精神交往过程中发生、发展和建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立起来的人与人之间的关系。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、简答题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．</w:t>
      </w:r>
      <w:r>
        <w:rPr>
          <w:rFonts w:hint="eastAsia" w:ascii="宋体" w:hAnsi="宋体" w:eastAsia="宋体" w:cs="宋体"/>
          <w:sz w:val="21"/>
          <w:szCs w:val="21"/>
        </w:rPr>
        <w:t>我国学术界按组织的性质把组织分为哪几种类型？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答：我国学术界按组织的性质分类，把一般组织分为：经济组织；政治组织；文化组织；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群众组织；宗教组织五种类型。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2、影响人的行为的因素是什么？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答：任何事物的运动都有其内部原因和外部原因，人的行为也不例外。影响人的行为的因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素我们可以从内、外两个方面去寻找原因。影响人的行为的个人主观内在因素包括生理因素、心理因素、文化因素、经济因素；影响人的行为的客观外在环境因素包括：组织的内部环境因素、组织的外部环境因素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3、组织管理活动中的个体行为特征有哪些？</w:t>
      </w:r>
    </w:p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、公平理论在管理中的有何应用？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答：公平理论提出的基本观点是客观存在的，作为管理者应从这里得到一些有益的启示：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公平理论提出的基本观点是客观存在的，作为管理者应从这里得到一些有益的启示：（1）要重视了解员工的公平感；（2）建立公平的奖惩制度；（3）要量化管理，增加公开性；（4）综合设计，加强对员工的教育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、信息沟通的方法和原则有哪些?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答：信息沟通的方法是多种多样的，是随机制宜因人而定的。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可供选择的信息沟通方法有：①发布指示；②会议制度；③个别交谈；④建立信息沟通网络。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信息沟通的原则有：①明确的原则；②完整性的原则；③战略上使用非正式的原则。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、论述题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1、研究和应用组织行为学的意义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  <w:r>
        <w:rPr>
          <w:rFonts w:hint="eastAsia" w:ascii="宋体" w:hAnsi="宋体" w:eastAsia="宋体" w:cs="宋体"/>
          <w:sz w:val="21"/>
          <w:szCs w:val="21"/>
        </w:rPr>
        <w:t>①有助于加强以人为中心的管理，充分调动人的积极性、主动性和创造性；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②有助于知人善任，合理地使用人才；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③有助于改善人际关系，增强群体的合理凝聚力和向心力；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④有助于提高领导水平，改善领导者和被领导者的关系；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⑤有助于组织变革和组织发展。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、试述有效激励的原则？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答：有效激励应遵循的原则有：</w:t>
      </w:r>
    </w:p>
    <w:p/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82763C"/>
    <w:rsid w:val="0A7C7BFC"/>
    <w:rsid w:val="0E470D47"/>
    <w:rsid w:val="0E8E2238"/>
    <w:rsid w:val="127E3E1C"/>
    <w:rsid w:val="13920087"/>
    <w:rsid w:val="1D6A4C33"/>
    <w:rsid w:val="1DE111BF"/>
    <w:rsid w:val="1EFB5C09"/>
    <w:rsid w:val="21185935"/>
    <w:rsid w:val="2382763C"/>
    <w:rsid w:val="2CF71B96"/>
    <w:rsid w:val="3FCC0FAC"/>
    <w:rsid w:val="52A31DFE"/>
    <w:rsid w:val="53DB7594"/>
    <w:rsid w:val="5D547EAE"/>
    <w:rsid w:val="5E7B6AA0"/>
    <w:rsid w:val="677231F9"/>
    <w:rsid w:val="75E9080B"/>
    <w:rsid w:val="7CB8426B"/>
    <w:rsid w:val="7D9F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2020-12-02T01:19:00Z</dcterms:created>
  <dc:creator>AA.小树苗她爹</dc:creator>
  <cp:lastModifiedBy>台州育华学校李才聪</cp:lastModifiedBy>
  <dcterms:modified xsi:type="dcterms:W3CDTF">2021-11-13T07:18:19Z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EF000CCFCEF346E5B862A9CD5FFAF59C</vt:lpwstr>
  </property>
</Properties>
</file>