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现代美学复习资料：</w:t>
      </w:r>
      <w:bookmarkStart w:id="0" w:name="_GoBack"/>
      <w:bookmarkEnd w:id="0"/>
    </w:p>
    <w:p>
      <w:pPr>
        <w:rPr>
          <w:rFonts w:hint="default"/>
          <w:lang w:val="en-US" w:eastAsia="zh-CN"/>
        </w:rPr>
      </w:pPr>
      <w:r>
        <w:rPr>
          <w:rFonts w:hint="default"/>
          <w:lang w:val="en-US" w:eastAsia="zh-CN"/>
        </w:rPr>
        <w:t>一、单项选择题</w:t>
      </w:r>
    </w:p>
    <w:p>
      <w:pPr>
        <w:rPr>
          <w:rFonts w:hint="default"/>
          <w:lang w:val="en-US" w:eastAsia="zh-CN"/>
        </w:rPr>
      </w:pPr>
      <w:r>
        <w:rPr>
          <w:rFonts w:hint="eastAsia"/>
          <w:lang w:val="en-US" w:eastAsia="zh-CN"/>
        </w:rPr>
        <w:t>1</w:t>
      </w:r>
      <w:r>
        <w:rPr>
          <w:rFonts w:hint="default"/>
          <w:lang w:val="en-US" w:eastAsia="zh-CN"/>
        </w:rPr>
        <w:t>.在西方美学史上，法国美学家（     )提出了“美是关系”的学说。</w:t>
      </w:r>
    </w:p>
    <w:p>
      <w:pPr>
        <w:rPr>
          <w:rFonts w:hint="default"/>
          <w:lang w:val="en-US" w:eastAsia="zh-CN"/>
        </w:rPr>
      </w:pPr>
      <w:r>
        <w:rPr>
          <w:rFonts w:hint="default"/>
          <w:lang w:val="en-US" w:eastAsia="zh-CN"/>
        </w:rPr>
        <w:t>A、狄德罗       B、黑格尔      C、康德        D、布洛</w:t>
      </w:r>
    </w:p>
    <w:p>
      <w:pPr>
        <w:rPr>
          <w:rFonts w:hint="default"/>
          <w:lang w:val="en-US" w:eastAsia="zh-CN"/>
        </w:rPr>
      </w:pPr>
      <w:r>
        <w:rPr>
          <w:rFonts w:hint="eastAsia"/>
          <w:lang w:val="en-US" w:eastAsia="zh-CN"/>
        </w:rPr>
        <w:t>2</w:t>
      </w:r>
      <w:r>
        <w:rPr>
          <w:rFonts w:hint="default"/>
          <w:lang w:val="en-US" w:eastAsia="zh-CN"/>
        </w:rPr>
        <w:t>“寓教于乐”是古罗马（    ）在《诗艺》中论述文艺的美育功能时提出的论断。</w:t>
      </w:r>
    </w:p>
    <w:p>
      <w:pPr>
        <w:rPr>
          <w:rFonts w:hint="default"/>
          <w:lang w:val="en-US" w:eastAsia="zh-CN"/>
        </w:rPr>
      </w:pPr>
      <w:r>
        <w:rPr>
          <w:rFonts w:hint="default"/>
          <w:lang w:val="en-US" w:eastAsia="zh-CN"/>
        </w:rPr>
        <w:t>A、亚里斯多德   B、柏拉图      C、贺拉斯      D、毕达歌达斯</w:t>
      </w:r>
    </w:p>
    <w:p>
      <w:pPr>
        <w:rPr>
          <w:rFonts w:hint="default"/>
          <w:lang w:val="en-US" w:eastAsia="zh-CN"/>
        </w:rPr>
      </w:pPr>
      <w:r>
        <w:rPr>
          <w:rFonts w:hint="eastAsia"/>
          <w:lang w:val="en-US" w:eastAsia="zh-CN"/>
        </w:rPr>
        <w:t>3</w:t>
      </w:r>
      <w:r>
        <w:rPr>
          <w:rFonts w:hint="default"/>
          <w:lang w:val="en-US" w:eastAsia="zh-CN"/>
        </w:rPr>
        <w:t>古人云：“粗绢恶扇，败人意兴”。在艺术品的层次结构中，造成这一现象的因素是(     )</w:t>
      </w:r>
    </w:p>
    <w:p>
      <w:pPr>
        <w:rPr>
          <w:rFonts w:hint="default"/>
          <w:lang w:val="en-US" w:eastAsia="zh-CN"/>
        </w:rPr>
      </w:pPr>
      <w:r>
        <w:rPr>
          <w:rFonts w:hint="default"/>
          <w:lang w:val="en-US" w:eastAsia="zh-CN"/>
        </w:rPr>
        <w:t>A、物质实在层   B、形式符号层  C、意象世界层    D、意境超验层</w:t>
      </w:r>
    </w:p>
    <w:p>
      <w:pPr>
        <w:rPr>
          <w:rFonts w:hint="default"/>
          <w:lang w:val="en-US" w:eastAsia="zh-CN"/>
        </w:rPr>
      </w:pPr>
      <w:r>
        <w:rPr>
          <w:rFonts w:hint="eastAsia"/>
          <w:lang w:val="en-US" w:eastAsia="zh-CN"/>
        </w:rPr>
        <w:t>4</w:t>
      </w:r>
      <w:r>
        <w:rPr>
          <w:rFonts w:hint="default"/>
          <w:lang w:val="en-US" w:eastAsia="zh-CN"/>
        </w:rPr>
        <w:t>.下列美学家中不主张模仿说的是(     )</w:t>
      </w:r>
    </w:p>
    <w:p>
      <w:pPr>
        <w:rPr>
          <w:rFonts w:hint="default"/>
          <w:lang w:val="en-US" w:eastAsia="zh-CN"/>
        </w:rPr>
      </w:pPr>
      <w:r>
        <w:rPr>
          <w:rFonts w:hint="default"/>
          <w:lang w:val="en-US" w:eastAsia="zh-CN"/>
        </w:rPr>
        <w:t>A、柏拉图       B、亚里士多德  C、贺拉斯        D、席勒</w:t>
      </w:r>
    </w:p>
    <w:p>
      <w:pPr>
        <w:rPr>
          <w:rFonts w:hint="default"/>
          <w:lang w:val="en-US" w:eastAsia="zh-CN"/>
        </w:rPr>
      </w:pPr>
      <w:r>
        <w:rPr>
          <w:rFonts w:hint="eastAsia"/>
          <w:lang w:val="en-US" w:eastAsia="zh-CN"/>
        </w:rPr>
        <w:t>5</w:t>
      </w:r>
      <w:r>
        <w:rPr>
          <w:rFonts w:hint="default"/>
          <w:lang w:val="en-US" w:eastAsia="zh-CN"/>
        </w:rPr>
        <w:t>.孔子说“知之者不如好之者，好之者不如乐之者”。这里的“乐”，体现了美育的(     )</w:t>
      </w:r>
    </w:p>
    <w:p>
      <w:pPr>
        <w:rPr>
          <w:rFonts w:hint="default"/>
          <w:lang w:val="en-US" w:eastAsia="zh-CN"/>
        </w:rPr>
      </w:pPr>
      <w:r>
        <w:rPr>
          <w:rFonts w:hint="default"/>
          <w:lang w:val="en-US" w:eastAsia="zh-CN"/>
        </w:rPr>
        <w:t>A、形象性       B、愉悦性      C、独创性        D、逻辑性</w:t>
      </w:r>
    </w:p>
    <w:p>
      <w:pPr>
        <w:rPr>
          <w:rFonts w:hint="default"/>
          <w:lang w:val="en-US" w:eastAsia="zh-CN"/>
        </w:rPr>
      </w:pPr>
      <w:r>
        <w:rPr>
          <w:rFonts w:hint="eastAsia"/>
          <w:lang w:val="en-US" w:eastAsia="zh-CN"/>
        </w:rPr>
        <w:t>6</w:t>
      </w:r>
      <w:r>
        <w:rPr>
          <w:rFonts w:hint="default"/>
          <w:lang w:val="en-US" w:eastAsia="zh-CN"/>
        </w:rPr>
        <w:t>.马克思主义美学认为，美和美感的最终根源在于（    ）</w:t>
      </w:r>
    </w:p>
    <w:p>
      <w:pPr>
        <w:rPr>
          <w:rFonts w:hint="default"/>
          <w:lang w:val="en-US" w:eastAsia="zh-CN"/>
        </w:rPr>
      </w:pPr>
      <w:r>
        <w:rPr>
          <w:rFonts w:hint="default"/>
          <w:lang w:val="en-US" w:eastAsia="zh-CN"/>
        </w:rPr>
        <w:t>A、人的存在    B、社会实践    C、人的心灵    D、审美实践</w:t>
      </w:r>
    </w:p>
    <w:p>
      <w:pPr>
        <w:rPr>
          <w:rFonts w:hint="default"/>
          <w:lang w:val="en-US" w:eastAsia="zh-CN"/>
        </w:rPr>
      </w:pPr>
      <w:r>
        <w:rPr>
          <w:rFonts w:hint="eastAsia"/>
          <w:lang w:val="en-US" w:eastAsia="zh-CN"/>
        </w:rPr>
        <w:t>7</w:t>
      </w:r>
      <w:r>
        <w:rPr>
          <w:rFonts w:hint="default"/>
          <w:lang w:val="en-US" w:eastAsia="zh-CN"/>
        </w:rPr>
        <w:t xml:space="preserve">.在西方美学史上，审美“移情说”的代表人物是（    ） </w:t>
      </w:r>
    </w:p>
    <w:p>
      <w:pPr>
        <w:rPr>
          <w:rFonts w:hint="default"/>
          <w:lang w:val="en-US" w:eastAsia="zh-CN"/>
        </w:rPr>
      </w:pPr>
      <w:r>
        <w:rPr>
          <w:rFonts w:hint="default"/>
          <w:lang w:val="en-US" w:eastAsia="zh-CN"/>
        </w:rPr>
        <w:t>A、布洛         B、博克       C、荷加兹      D、立普斯</w:t>
      </w:r>
    </w:p>
    <w:p>
      <w:pPr>
        <w:rPr>
          <w:rFonts w:hint="default"/>
          <w:lang w:val="en-US" w:eastAsia="zh-CN"/>
        </w:rPr>
      </w:pPr>
      <w:r>
        <w:rPr>
          <w:rFonts w:hint="eastAsia"/>
          <w:lang w:val="en-US" w:eastAsia="zh-CN"/>
        </w:rPr>
        <w:t>8</w:t>
      </w:r>
      <w:r>
        <w:rPr>
          <w:rFonts w:hint="default"/>
          <w:lang w:val="en-US" w:eastAsia="zh-CN"/>
        </w:rPr>
        <w:t>.我国美学史上，提出“尽善尽美”的美学观，主张人生的道德境界与审美境界相统一的是（  )</w:t>
      </w:r>
    </w:p>
    <w:p>
      <w:pPr>
        <w:rPr>
          <w:rFonts w:hint="default"/>
          <w:lang w:val="en-US" w:eastAsia="zh-CN"/>
        </w:rPr>
      </w:pPr>
      <w:r>
        <w:rPr>
          <w:rFonts w:hint="default"/>
          <w:lang w:val="en-US" w:eastAsia="zh-CN"/>
        </w:rPr>
        <w:t>A、儒家         B、道家       C、佛家        D、墨家</w:t>
      </w:r>
    </w:p>
    <w:p>
      <w:pPr>
        <w:rPr>
          <w:rFonts w:hint="default"/>
          <w:lang w:val="en-US" w:eastAsia="zh-CN"/>
        </w:rPr>
      </w:pPr>
      <w:r>
        <w:rPr>
          <w:rFonts w:hint="eastAsia"/>
          <w:lang w:val="en-US" w:eastAsia="zh-CN"/>
        </w:rPr>
        <w:t>9</w:t>
      </w:r>
      <w:r>
        <w:rPr>
          <w:rFonts w:hint="default"/>
          <w:lang w:val="en-US" w:eastAsia="zh-CN"/>
        </w:rPr>
        <w:t>.“如果你想得到艺术的享受，你本身就必须是一个有艺术修养的人。如果你想感化别人，你本身就必须是一个能实际上鼓舞和推动别人的人。”这是（    ）在《1844年经济学哲学手稿》中提出的美学观点。</w:t>
      </w:r>
    </w:p>
    <w:p>
      <w:pPr>
        <w:rPr>
          <w:rFonts w:hint="default"/>
          <w:lang w:val="en-US" w:eastAsia="zh-CN"/>
        </w:rPr>
      </w:pPr>
      <w:r>
        <w:rPr>
          <w:rFonts w:hint="default"/>
          <w:lang w:val="en-US" w:eastAsia="zh-CN"/>
        </w:rPr>
        <w:t>A、列宁         B、马克思      C、恩格斯      D、毛泽东</w:t>
      </w:r>
    </w:p>
    <w:p>
      <w:pPr>
        <w:rPr>
          <w:rFonts w:hint="default"/>
          <w:lang w:val="en-US" w:eastAsia="zh-CN"/>
        </w:rPr>
      </w:pPr>
      <w:r>
        <w:rPr>
          <w:rFonts w:hint="eastAsia"/>
          <w:lang w:val="en-US" w:eastAsia="zh-CN"/>
        </w:rPr>
        <w:t>10</w:t>
      </w:r>
      <w:r>
        <w:rPr>
          <w:rFonts w:hint="default"/>
          <w:lang w:val="en-US" w:eastAsia="zh-CN"/>
        </w:rPr>
        <w:t>.中国美学史上，（   ）在《论教育的宗旨》中认为教育应包括体育与心育两个方面，而“心育”包括德、智、美三育，只有“德、智、体、美”四育并举，才能造就“完全之人物”。</w:t>
      </w:r>
    </w:p>
    <w:p>
      <w:pPr>
        <w:rPr>
          <w:rFonts w:hint="default"/>
          <w:lang w:val="en-US" w:eastAsia="zh-CN"/>
        </w:rPr>
      </w:pPr>
      <w:r>
        <w:rPr>
          <w:rFonts w:hint="default"/>
          <w:lang w:val="en-US" w:eastAsia="zh-CN"/>
        </w:rPr>
        <w:t>A、蔡元培       B、王国维      C、梁启超      D、鲁讯</w:t>
      </w:r>
    </w:p>
    <w:p>
      <w:pPr>
        <w:rPr>
          <w:rFonts w:hint="default"/>
          <w:lang w:val="en-US" w:eastAsia="zh-CN"/>
        </w:rPr>
      </w:pPr>
      <w:r>
        <w:rPr>
          <w:rFonts w:hint="default"/>
          <w:lang w:val="en-US" w:eastAsia="zh-CN"/>
        </w:rPr>
        <w:t>11.叔本华说：“国王和乞丐从窗口看夕阳，两者都可以感觉到美”。这是在强调(     )</w:t>
      </w:r>
    </w:p>
    <w:p>
      <w:pPr>
        <w:rPr>
          <w:rFonts w:hint="default"/>
          <w:lang w:val="en-US" w:eastAsia="zh-CN"/>
        </w:rPr>
      </w:pPr>
      <w:r>
        <w:rPr>
          <w:rFonts w:hint="default"/>
          <w:lang w:val="en-US" w:eastAsia="zh-CN"/>
        </w:rPr>
        <w:t>A、美有绝对一致的评判标准       B、美的普遍性和超功利性</w:t>
      </w:r>
    </w:p>
    <w:p>
      <w:pPr>
        <w:rPr>
          <w:rFonts w:hint="default"/>
          <w:lang w:val="en-US" w:eastAsia="zh-CN"/>
        </w:rPr>
      </w:pPr>
      <w:r>
        <w:rPr>
          <w:rFonts w:hint="default"/>
          <w:lang w:val="en-US" w:eastAsia="zh-CN"/>
        </w:rPr>
        <w:t>C、审美是纯粹的知性活动         D、审美与社会地位毫不相干</w:t>
      </w:r>
    </w:p>
    <w:p>
      <w:pPr>
        <w:rPr>
          <w:rFonts w:hint="default"/>
          <w:lang w:val="en-US" w:eastAsia="zh-CN"/>
        </w:rPr>
      </w:pPr>
      <w:r>
        <w:rPr>
          <w:rFonts w:hint="default"/>
          <w:lang w:val="en-US" w:eastAsia="zh-CN"/>
        </w:rPr>
        <w:t>12.最重要的审美途径是(     )</w:t>
      </w:r>
    </w:p>
    <w:p>
      <w:pPr>
        <w:rPr>
          <w:rFonts w:hint="default"/>
          <w:lang w:val="en-US" w:eastAsia="zh-CN"/>
        </w:rPr>
      </w:pPr>
      <w:r>
        <w:rPr>
          <w:rFonts w:hint="default"/>
          <w:lang w:val="en-US" w:eastAsia="zh-CN"/>
        </w:rPr>
        <w:t>A、自然         B、社会,        C、人生          D、艺术</w:t>
      </w:r>
    </w:p>
    <w:p>
      <w:pPr>
        <w:rPr>
          <w:rFonts w:hint="default"/>
          <w:lang w:val="en-US" w:eastAsia="zh-CN"/>
        </w:rPr>
      </w:pPr>
      <w:r>
        <w:rPr>
          <w:rFonts w:hint="default"/>
          <w:lang w:val="en-US" w:eastAsia="zh-CN"/>
        </w:rPr>
        <w:t>13.美学史上最早提出“美在数的和谐”的美学家是(     )</w:t>
      </w:r>
    </w:p>
    <w:p>
      <w:pPr>
        <w:rPr>
          <w:rFonts w:hint="default"/>
          <w:lang w:val="en-US" w:eastAsia="zh-CN"/>
        </w:rPr>
      </w:pPr>
      <w:r>
        <w:rPr>
          <w:rFonts w:hint="default"/>
          <w:lang w:val="en-US" w:eastAsia="zh-CN"/>
        </w:rPr>
        <w:t>A、毕达哥拉斯   B、苏格拉底     C、柏拉图        D、亚里士多德</w:t>
      </w:r>
    </w:p>
    <w:p>
      <w:pPr>
        <w:rPr>
          <w:rFonts w:hint="default"/>
          <w:lang w:val="en-US" w:eastAsia="zh-CN"/>
        </w:rPr>
      </w:pPr>
      <w:r>
        <w:rPr>
          <w:rFonts w:hint="default"/>
          <w:lang w:val="en-US" w:eastAsia="zh-CN"/>
        </w:rPr>
        <w:t>14.在朱光潜的美论中，“物”与“物的形象”的不同主要是(     )</w:t>
      </w:r>
    </w:p>
    <w:p>
      <w:pPr>
        <w:rPr>
          <w:rFonts w:hint="default"/>
          <w:lang w:val="en-US" w:eastAsia="zh-CN"/>
        </w:rPr>
      </w:pPr>
      <w:r>
        <w:rPr>
          <w:rFonts w:hint="default"/>
          <w:lang w:val="en-US" w:eastAsia="zh-CN"/>
        </w:rPr>
        <w:t>A、前者是客观的，后者是主观的</w:t>
      </w:r>
    </w:p>
    <w:p>
      <w:pPr>
        <w:rPr>
          <w:rFonts w:hint="default"/>
          <w:lang w:val="en-US" w:eastAsia="zh-CN"/>
        </w:rPr>
      </w:pPr>
      <w:r>
        <w:rPr>
          <w:rFonts w:hint="default"/>
          <w:lang w:val="en-US" w:eastAsia="zh-CN"/>
        </w:rPr>
        <w:t>B、前者是客观的，后者是主客观的统一</w:t>
      </w:r>
    </w:p>
    <w:p>
      <w:pPr>
        <w:rPr>
          <w:rFonts w:hint="default"/>
          <w:lang w:val="en-US" w:eastAsia="zh-CN"/>
        </w:rPr>
      </w:pPr>
      <w:r>
        <w:rPr>
          <w:rFonts w:hint="default"/>
          <w:lang w:val="en-US" w:eastAsia="zh-CN"/>
        </w:rPr>
        <w:t>C、前者是实在的，后者是虚幻的</w:t>
      </w:r>
    </w:p>
    <w:p>
      <w:pPr>
        <w:rPr>
          <w:rFonts w:hint="default"/>
          <w:lang w:val="en-US" w:eastAsia="zh-CN"/>
        </w:rPr>
      </w:pPr>
      <w:r>
        <w:rPr>
          <w:rFonts w:hint="default"/>
          <w:lang w:val="en-US" w:eastAsia="zh-CN"/>
        </w:rPr>
        <w:t>D、前者属于内容范畴，后者属于形式范畴</w:t>
      </w:r>
    </w:p>
    <w:p>
      <w:pPr>
        <w:rPr>
          <w:rFonts w:hint="default"/>
          <w:lang w:val="en-US" w:eastAsia="zh-CN"/>
        </w:rPr>
      </w:pPr>
      <w:r>
        <w:rPr>
          <w:rFonts w:hint="default"/>
          <w:lang w:val="en-US" w:eastAsia="zh-CN"/>
        </w:rPr>
        <w:t>15.在西方美学史上，提出“自下而上”的美学并有“现代美学之父”称号的美学家是（    ）</w:t>
      </w:r>
    </w:p>
    <w:p>
      <w:pPr>
        <w:rPr>
          <w:rFonts w:hint="default"/>
          <w:lang w:val="en-US" w:eastAsia="zh-CN"/>
        </w:rPr>
      </w:pPr>
      <w:r>
        <w:rPr>
          <w:rFonts w:hint="default"/>
          <w:lang w:val="en-US" w:eastAsia="zh-CN"/>
        </w:rPr>
        <w:t>A、黑格尔   B、鲍姆嘉通  C、费希纳   D、康德</w:t>
      </w:r>
    </w:p>
    <w:p>
      <w:pPr>
        <w:rPr>
          <w:rFonts w:hint="default"/>
          <w:lang w:val="en-US" w:eastAsia="zh-CN"/>
        </w:rPr>
      </w:pPr>
      <w:r>
        <w:rPr>
          <w:rFonts w:hint="default"/>
          <w:lang w:val="en-US" w:eastAsia="zh-CN"/>
        </w:rPr>
        <w:t>16.西方经验派美学家常把美看成是事物所引起的生理或心理上的快感和愉悦。但真正严格地把美感与快感区别开来的是《判断力批判》的作者（   ）</w:t>
      </w:r>
    </w:p>
    <w:p>
      <w:pPr>
        <w:rPr>
          <w:rFonts w:hint="default"/>
          <w:lang w:val="en-US" w:eastAsia="zh-CN"/>
        </w:rPr>
      </w:pPr>
      <w:r>
        <w:rPr>
          <w:rFonts w:hint="default"/>
          <w:lang w:val="en-US" w:eastAsia="zh-CN"/>
        </w:rPr>
        <w:t>A、黑格尔    B、康德      C、歌德        D、席勒</w:t>
      </w:r>
    </w:p>
    <w:p>
      <w:pPr>
        <w:rPr>
          <w:rFonts w:hint="default"/>
          <w:lang w:val="en-US" w:eastAsia="zh-CN"/>
        </w:rPr>
      </w:pPr>
      <w:r>
        <w:rPr>
          <w:rFonts w:hint="default"/>
          <w:lang w:val="en-US" w:eastAsia="zh-CN"/>
        </w:rPr>
        <w:t>17.在美学史上，“美是理念的感性显现”的命题是（    ）提出的。</w:t>
      </w:r>
    </w:p>
    <w:p>
      <w:pPr>
        <w:rPr>
          <w:rFonts w:hint="default"/>
          <w:lang w:val="en-US" w:eastAsia="zh-CN"/>
        </w:rPr>
      </w:pPr>
      <w:r>
        <w:rPr>
          <w:rFonts w:hint="default"/>
          <w:lang w:val="en-US" w:eastAsia="zh-CN"/>
        </w:rPr>
        <w:t>A、柏拉图    B、马克思    C、苏格拉底    D、黑格尔</w:t>
      </w:r>
    </w:p>
    <w:p>
      <w:pPr>
        <w:rPr>
          <w:rFonts w:hint="default"/>
          <w:lang w:val="en-US" w:eastAsia="zh-CN"/>
        </w:rPr>
      </w:pPr>
      <w:r>
        <w:rPr>
          <w:rFonts w:hint="default"/>
          <w:lang w:val="en-US" w:eastAsia="zh-CN"/>
        </w:rPr>
        <w:t>18在艺术品结构层次的构成要素中，能集中体现艺术品之审美特质的要素是（   ）</w:t>
      </w:r>
    </w:p>
    <w:p>
      <w:pPr>
        <w:rPr>
          <w:rFonts w:hint="default"/>
          <w:lang w:val="en-US" w:eastAsia="zh-CN"/>
        </w:rPr>
      </w:pPr>
      <w:r>
        <w:rPr>
          <w:rFonts w:hint="default"/>
          <w:lang w:val="en-US" w:eastAsia="zh-CN"/>
        </w:rPr>
        <w:t>A、艺术形成  B、艺术内容  C、艺术意象    D、艺术符号</w:t>
      </w:r>
    </w:p>
    <w:p>
      <w:pPr>
        <w:rPr>
          <w:rFonts w:hint="default"/>
          <w:lang w:val="en-US" w:eastAsia="zh-CN"/>
        </w:rPr>
      </w:pPr>
      <w:r>
        <w:rPr>
          <w:rFonts w:hint="default"/>
          <w:lang w:val="en-US" w:eastAsia="zh-CN"/>
        </w:rPr>
        <w:t>19.王国维在《人间词话》中把“意境”分为“有我之境”和无我之境“两种类型，据此，“可堪孤馆闭春寒，杜鹃声里，斜阳暮”就属于（   ）</w:t>
      </w:r>
    </w:p>
    <w:p>
      <w:pPr>
        <w:rPr>
          <w:rFonts w:hint="default"/>
          <w:lang w:val="en-US" w:eastAsia="zh-CN"/>
        </w:rPr>
      </w:pPr>
      <w:r>
        <w:rPr>
          <w:rFonts w:hint="default"/>
          <w:lang w:val="en-US" w:eastAsia="zh-CN"/>
        </w:rPr>
        <w:t>A、有我之境  B、无我之境  C、意增        D、物境</w:t>
      </w:r>
    </w:p>
    <w:p>
      <w:pPr>
        <w:rPr>
          <w:rFonts w:hint="default"/>
          <w:lang w:val="en-US" w:eastAsia="zh-CN"/>
        </w:rPr>
      </w:pPr>
      <w:r>
        <w:rPr>
          <w:rFonts w:hint="default"/>
          <w:lang w:val="en-US" w:eastAsia="zh-CN"/>
        </w:rPr>
        <w:t>20.艺术接受的核心问题是（   )</w:t>
      </w:r>
    </w:p>
    <w:p>
      <w:pPr>
        <w:rPr>
          <w:rFonts w:hint="default"/>
          <w:lang w:val="en-US" w:eastAsia="zh-CN"/>
        </w:rPr>
      </w:pPr>
      <w:r>
        <w:rPr>
          <w:rFonts w:hint="default"/>
          <w:lang w:val="en-US" w:eastAsia="zh-CN"/>
        </w:rPr>
        <w:t>A、意象的重建   B、艺术感受  C、审美理解   D、审美想象</w:t>
      </w:r>
    </w:p>
    <w:p>
      <w:pPr>
        <w:rPr>
          <w:rFonts w:hint="default"/>
          <w:lang w:val="en-US" w:eastAsia="zh-CN"/>
        </w:rPr>
      </w:pPr>
      <w:r>
        <w:rPr>
          <w:rFonts w:hint="default"/>
          <w:lang w:val="en-US" w:eastAsia="zh-CN"/>
        </w:rPr>
        <w:t>21.唯物辩证法对于美学研究具有(     )</w:t>
      </w:r>
    </w:p>
    <w:p>
      <w:pPr>
        <w:rPr>
          <w:rFonts w:hint="default"/>
          <w:lang w:val="en-US" w:eastAsia="zh-CN"/>
        </w:rPr>
      </w:pPr>
      <w:r>
        <w:rPr>
          <w:rFonts w:hint="default"/>
          <w:lang w:val="en-US" w:eastAsia="zh-CN"/>
        </w:rPr>
        <w:t>A、总的指导意义                 B、具体方法的意义</w:t>
      </w:r>
    </w:p>
    <w:p>
      <w:pPr>
        <w:rPr>
          <w:rFonts w:hint="default"/>
          <w:lang w:val="en-US" w:eastAsia="zh-CN"/>
        </w:rPr>
      </w:pPr>
      <w:r>
        <w:rPr>
          <w:rFonts w:hint="default"/>
          <w:lang w:val="en-US" w:eastAsia="zh-CN"/>
        </w:rPr>
        <w:t>C、重要启示意义                 D、实践意义</w:t>
      </w:r>
    </w:p>
    <w:p>
      <w:pPr>
        <w:rPr>
          <w:rFonts w:hint="default"/>
          <w:lang w:val="en-US" w:eastAsia="zh-CN"/>
        </w:rPr>
      </w:pPr>
      <w:r>
        <w:rPr>
          <w:rFonts w:hint="default"/>
          <w:lang w:val="en-US" w:eastAsia="zh-CN"/>
        </w:rPr>
        <w:t>22.人在劳动实践中创造美的事物的基本规律是(     )</w:t>
      </w:r>
    </w:p>
    <w:p>
      <w:pPr>
        <w:rPr>
          <w:rFonts w:hint="default"/>
          <w:lang w:val="en-US" w:eastAsia="zh-CN"/>
        </w:rPr>
      </w:pPr>
      <w:r>
        <w:rPr>
          <w:rFonts w:hint="default"/>
          <w:lang w:val="en-US" w:eastAsia="zh-CN"/>
        </w:rPr>
        <w:t>A、按照对象的客观规律进行建造      B、按照主体的内在尺度来生产</w:t>
      </w:r>
    </w:p>
    <w:p>
      <w:pPr>
        <w:rPr>
          <w:rFonts w:hint="default"/>
          <w:lang w:val="en-US" w:eastAsia="zh-CN"/>
        </w:rPr>
      </w:pPr>
      <w:r>
        <w:rPr>
          <w:rFonts w:hint="default"/>
          <w:lang w:val="en-US" w:eastAsia="zh-CN"/>
        </w:rPr>
        <w:t>C、把人的本质力量表现为可供审美欣赏的形象</w:t>
      </w:r>
    </w:p>
    <w:p>
      <w:pPr>
        <w:rPr>
          <w:rFonts w:hint="default"/>
          <w:lang w:val="en-US" w:eastAsia="zh-CN"/>
        </w:rPr>
      </w:pPr>
      <w:r>
        <w:rPr>
          <w:rFonts w:hint="default"/>
          <w:lang w:val="en-US" w:eastAsia="zh-CN"/>
        </w:rPr>
        <w:t>D、把主体情感投射到对象上面</w:t>
      </w:r>
    </w:p>
    <w:p>
      <w:pPr>
        <w:rPr>
          <w:rFonts w:hint="default"/>
          <w:lang w:val="en-US" w:eastAsia="zh-CN"/>
        </w:rPr>
      </w:pPr>
      <w:r>
        <w:rPr>
          <w:rFonts w:hint="default"/>
          <w:lang w:val="en-US" w:eastAsia="zh-CN"/>
        </w:rPr>
        <w:t>23.马克思深刻揭示了资本主义社会中异化劳动在美学上的两种意义，即(     )</w:t>
      </w:r>
    </w:p>
    <w:p>
      <w:pPr>
        <w:rPr>
          <w:rFonts w:hint="default"/>
          <w:lang w:val="en-US" w:eastAsia="zh-CN"/>
        </w:rPr>
      </w:pPr>
      <w:r>
        <w:rPr>
          <w:rFonts w:hint="default"/>
          <w:lang w:val="en-US" w:eastAsia="zh-CN"/>
        </w:rPr>
        <w:t>A、既批判丑，又肯定美           B、既制造丑，又创造美</w:t>
      </w:r>
    </w:p>
    <w:p>
      <w:pPr>
        <w:rPr>
          <w:rFonts w:hint="default"/>
          <w:lang w:val="en-US" w:eastAsia="zh-CN"/>
        </w:rPr>
      </w:pPr>
      <w:r>
        <w:rPr>
          <w:rFonts w:hint="default"/>
          <w:lang w:val="en-US" w:eastAsia="zh-CN"/>
        </w:rPr>
        <w:t>C、既扬弃了丑，又消解了美       D、丑中有美，美中有丑</w:t>
      </w:r>
    </w:p>
    <w:p>
      <w:pPr>
        <w:rPr>
          <w:rFonts w:hint="default"/>
          <w:lang w:val="en-US" w:eastAsia="zh-CN"/>
        </w:rPr>
      </w:pPr>
      <w:r>
        <w:rPr>
          <w:rFonts w:hint="default"/>
          <w:lang w:val="en-US" w:eastAsia="zh-CN"/>
        </w:rPr>
        <w:t>24.马克思主义美学在探讨艺术的本质问题时，首先强调(     )</w:t>
      </w:r>
    </w:p>
    <w:p>
      <w:pPr>
        <w:rPr>
          <w:rFonts w:hint="default"/>
          <w:lang w:val="en-US" w:eastAsia="zh-CN"/>
        </w:rPr>
      </w:pPr>
      <w:r>
        <w:rPr>
          <w:rFonts w:hint="default"/>
          <w:lang w:val="en-US" w:eastAsia="zh-CN"/>
        </w:rPr>
        <w:t>A、艺术作为观念形态对生活的审美反映</w:t>
      </w:r>
    </w:p>
    <w:p>
      <w:pPr>
        <w:rPr>
          <w:rFonts w:hint="default"/>
          <w:lang w:val="en-US" w:eastAsia="zh-CN"/>
        </w:rPr>
      </w:pPr>
      <w:r>
        <w:rPr>
          <w:rFonts w:hint="default"/>
          <w:lang w:val="en-US" w:eastAsia="zh-CN"/>
        </w:rPr>
        <w:t>B、艺术作为上层建筑对于经济基础的依赖关系</w:t>
      </w:r>
    </w:p>
    <w:p>
      <w:pPr>
        <w:rPr>
          <w:rFonts w:hint="default"/>
          <w:lang w:val="en-US" w:eastAsia="zh-CN"/>
        </w:rPr>
      </w:pPr>
      <w:r>
        <w:rPr>
          <w:rFonts w:hint="default"/>
          <w:lang w:val="en-US" w:eastAsia="zh-CN"/>
        </w:rPr>
        <w:t>C、艺术作为意识形态必然具有阶级性</w:t>
      </w:r>
    </w:p>
    <w:p>
      <w:pPr>
        <w:rPr>
          <w:rFonts w:hint="default"/>
          <w:lang w:val="en-US" w:eastAsia="zh-CN"/>
        </w:rPr>
      </w:pPr>
      <w:r>
        <w:rPr>
          <w:rFonts w:hint="default"/>
          <w:lang w:val="en-US" w:eastAsia="zh-CN"/>
        </w:rPr>
        <w:t>D、艺术必须服务于工人阶级的解放斗争</w:t>
      </w:r>
    </w:p>
    <w:p>
      <w:pPr>
        <w:rPr>
          <w:rFonts w:hint="default"/>
          <w:lang w:val="en-US" w:eastAsia="zh-CN"/>
        </w:rPr>
      </w:pPr>
      <w:r>
        <w:rPr>
          <w:rFonts w:hint="default"/>
          <w:lang w:val="en-US" w:eastAsia="zh-CN"/>
        </w:rPr>
        <w:t xml:space="preserve">25.美的本质问题的核心是(     ) </w:t>
      </w:r>
    </w:p>
    <w:p>
      <w:pPr>
        <w:rPr>
          <w:rFonts w:hint="default"/>
          <w:lang w:val="en-US" w:eastAsia="zh-CN"/>
        </w:rPr>
      </w:pPr>
      <w:r>
        <w:rPr>
          <w:rFonts w:hint="default"/>
          <w:lang w:val="en-US" w:eastAsia="zh-CN"/>
        </w:rPr>
        <w:t>A、人的本质与美的本质之间的关系问题</w:t>
      </w:r>
    </w:p>
    <w:p>
      <w:pPr>
        <w:rPr>
          <w:rFonts w:hint="default"/>
          <w:lang w:val="en-US" w:eastAsia="zh-CN"/>
        </w:rPr>
      </w:pPr>
      <w:r>
        <w:rPr>
          <w:rFonts w:hint="default"/>
          <w:lang w:val="en-US" w:eastAsia="zh-CN"/>
        </w:rPr>
        <w:t>B、审美主体与审美对象之间的关系问题</w:t>
      </w:r>
    </w:p>
    <w:p>
      <w:pPr>
        <w:rPr>
          <w:rFonts w:hint="default"/>
          <w:lang w:val="en-US" w:eastAsia="zh-CN"/>
        </w:rPr>
      </w:pPr>
      <w:r>
        <w:rPr>
          <w:rFonts w:hint="default"/>
          <w:lang w:val="en-US" w:eastAsia="zh-CN"/>
        </w:rPr>
        <w:t>C、人类审美感官与世界历史的关系问题</w:t>
      </w:r>
    </w:p>
    <w:p>
      <w:pPr>
        <w:rPr>
          <w:rFonts w:hint="default"/>
          <w:lang w:val="en-US" w:eastAsia="zh-CN"/>
        </w:rPr>
      </w:pPr>
      <w:r>
        <w:rPr>
          <w:rFonts w:hint="default"/>
          <w:lang w:val="en-US" w:eastAsia="zh-CN"/>
        </w:rPr>
        <w:t>D、事物审美属性如何在实践中生成的问题</w:t>
      </w:r>
    </w:p>
    <w:p>
      <w:pPr>
        <w:rPr>
          <w:rFonts w:hint="default"/>
          <w:lang w:val="en-US" w:eastAsia="zh-CN"/>
        </w:rPr>
      </w:pPr>
      <w:r>
        <w:rPr>
          <w:rFonts w:hint="default"/>
          <w:lang w:val="en-US" w:eastAsia="zh-CN"/>
        </w:rPr>
        <w:t>26.托马斯·阿奎那认为：“事物并不是因为我们爱它才成为美的，而是因为它是美的与善的才为我们所爱。”这一观点表明，作者理解美的角度是(        )</w:t>
      </w:r>
    </w:p>
    <w:p>
      <w:pPr>
        <w:rPr>
          <w:rFonts w:hint="default"/>
          <w:lang w:val="en-US" w:eastAsia="zh-CN"/>
        </w:rPr>
      </w:pPr>
      <w:r>
        <w:rPr>
          <w:rFonts w:hint="default"/>
          <w:lang w:val="en-US" w:eastAsia="zh-CN"/>
        </w:rPr>
        <w:t>A、客观事物自身的属性           B、人的主观心意状态</w:t>
      </w:r>
    </w:p>
    <w:p>
      <w:pPr>
        <w:rPr>
          <w:rFonts w:hint="default"/>
          <w:lang w:val="en-US" w:eastAsia="zh-CN"/>
        </w:rPr>
      </w:pPr>
      <w:r>
        <w:rPr>
          <w:rFonts w:hint="default"/>
          <w:lang w:val="en-US" w:eastAsia="zh-CN"/>
        </w:rPr>
        <w:t>C、人与现实的审美关系           D、人类的审美需要</w:t>
      </w:r>
    </w:p>
    <w:p>
      <w:pPr>
        <w:rPr>
          <w:rFonts w:hint="default"/>
          <w:lang w:val="en-US" w:eastAsia="zh-CN"/>
        </w:rPr>
      </w:pPr>
      <w:r>
        <w:rPr>
          <w:rFonts w:hint="default"/>
          <w:lang w:val="en-US" w:eastAsia="zh-CN"/>
        </w:rPr>
        <w:t>27.原始时代的狩猎民族虽然住在花卉极其丰富的土地上，却决不用花做装饰。这一现象说明(     )</w:t>
      </w:r>
    </w:p>
    <w:p>
      <w:pPr>
        <w:rPr>
          <w:rFonts w:hint="default"/>
          <w:lang w:val="en-US" w:eastAsia="zh-CN"/>
        </w:rPr>
      </w:pPr>
      <w:r>
        <w:rPr>
          <w:rFonts w:hint="default"/>
          <w:lang w:val="en-US" w:eastAsia="zh-CN"/>
        </w:rPr>
        <w:t>A、美取决于人的主观心意状态     B、美在移情</w:t>
      </w:r>
    </w:p>
    <w:p>
      <w:pPr>
        <w:rPr>
          <w:rFonts w:hint="default"/>
          <w:lang w:val="en-US" w:eastAsia="zh-CN"/>
        </w:rPr>
      </w:pPr>
      <w:r>
        <w:rPr>
          <w:rFonts w:hint="default"/>
          <w:lang w:val="en-US" w:eastAsia="zh-CN"/>
        </w:rPr>
        <w:t>C、美依存于人们的生活实践       D、美取决于距离</w:t>
      </w:r>
    </w:p>
    <w:p>
      <w:pPr>
        <w:rPr>
          <w:rFonts w:hint="default"/>
          <w:lang w:val="en-US" w:eastAsia="zh-CN"/>
        </w:rPr>
      </w:pPr>
      <w:r>
        <w:rPr>
          <w:rFonts w:hint="default"/>
          <w:lang w:val="en-US" w:eastAsia="zh-CN"/>
        </w:rPr>
        <w:t>28.在西方美学史上，真正严格地区别了美感和快感的美学家是(     )</w:t>
      </w:r>
    </w:p>
    <w:p>
      <w:pPr>
        <w:rPr>
          <w:rFonts w:hint="default"/>
          <w:lang w:val="en-US" w:eastAsia="zh-CN"/>
        </w:rPr>
      </w:pPr>
      <w:r>
        <w:rPr>
          <w:rFonts w:hint="default"/>
          <w:lang w:val="en-US" w:eastAsia="zh-CN"/>
        </w:rPr>
        <w:t>A、德谟克利特        B、休谟         C、博克           D、康德</w:t>
      </w:r>
    </w:p>
    <w:p>
      <w:pPr>
        <w:rPr>
          <w:rFonts w:hint="default"/>
          <w:lang w:val="en-US" w:eastAsia="zh-CN"/>
        </w:rPr>
      </w:pPr>
      <w:r>
        <w:rPr>
          <w:rFonts w:hint="default"/>
          <w:lang w:val="en-US" w:eastAsia="zh-CN"/>
        </w:rPr>
        <w:t>29.黑格尔“美是理念的感性显现”说不同于柏拉图“美在理念”说的主要特点是(     )</w:t>
      </w:r>
    </w:p>
    <w:p>
      <w:pPr>
        <w:rPr>
          <w:rFonts w:hint="default"/>
          <w:lang w:val="en-US" w:eastAsia="zh-CN"/>
        </w:rPr>
      </w:pPr>
      <w:r>
        <w:rPr>
          <w:rFonts w:hint="default"/>
          <w:lang w:val="en-US" w:eastAsia="zh-CN"/>
        </w:rPr>
        <w:t>A、突出了美的感性因素           B、强调了美的理性内容</w:t>
      </w:r>
    </w:p>
    <w:p>
      <w:pPr>
        <w:rPr>
          <w:rFonts w:hint="default"/>
          <w:lang w:val="en-US" w:eastAsia="zh-CN"/>
        </w:rPr>
      </w:pPr>
      <w:r>
        <w:rPr>
          <w:rFonts w:hint="default"/>
          <w:lang w:val="en-US" w:eastAsia="zh-CN"/>
        </w:rPr>
        <w:t>C、注入了辩证法的精神           D、更具有思辨的意味</w:t>
      </w:r>
    </w:p>
    <w:p>
      <w:pPr>
        <w:rPr>
          <w:rFonts w:hint="default"/>
          <w:lang w:val="en-US" w:eastAsia="zh-CN"/>
        </w:rPr>
      </w:pPr>
      <w:r>
        <w:rPr>
          <w:rFonts w:hint="default"/>
          <w:lang w:val="en-US" w:eastAsia="zh-CN"/>
        </w:rPr>
        <w:t>30.艺术操作中技与道的完美结合，在中国古代书画理论中常被称为：(     )</w:t>
      </w:r>
    </w:p>
    <w:p>
      <w:pPr>
        <w:rPr>
          <w:rFonts w:hint="default"/>
          <w:lang w:val="en-US" w:eastAsia="zh-CN"/>
        </w:rPr>
      </w:pPr>
      <w:r>
        <w:rPr>
          <w:rFonts w:hint="default"/>
          <w:lang w:val="en-US" w:eastAsia="zh-CN"/>
        </w:rPr>
        <w:t>A、心手相应           B、刻镂无形    C、胸有成竹       D、气韵生动</w:t>
      </w:r>
    </w:p>
    <w:p>
      <w:pPr>
        <w:rPr>
          <w:rFonts w:hint="default"/>
          <w:lang w:val="en-US" w:eastAsia="zh-CN"/>
        </w:rPr>
      </w:pPr>
      <w:r>
        <w:rPr>
          <w:rFonts w:hint="default"/>
          <w:lang w:val="en-US" w:eastAsia="zh-CN"/>
        </w:rPr>
        <w:t>二、多项选择题</w:t>
      </w:r>
    </w:p>
    <w:p>
      <w:pPr>
        <w:rPr>
          <w:rFonts w:hint="default"/>
          <w:lang w:val="en-US" w:eastAsia="zh-CN"/>
        </w:rPr>
      </w:pPr>
      <w:r>
        <w:rPr>
          <w:rFonts w:hint="default"/>
          <w:lang w:val="en-US" w:eastAsia="zh-CN"/>
        </w:rPr>
        <w:t>31.艺术品的基本层次结构主要有（     ）</w:t>
      </w:r>
    </w:p>
    <w:p>
      <w:pPr>
        <w:rPr>
          <w:rFonts w:hint="default"/>
          <w:lang w:val="en-US" w:eastAsia="zh-CN"/>
        </w:rPr>
      </w:pPr>
      <w:r>
        <w:rPr>
          <w:rFonts w:hint="default"/>
          <w:lang w:val="en-US" w:eastAsia="zh-CN"/>
        </w:rPr>
        <w:t xml:space="preserve">A、物质实在层      B、思想内容层        C、意象世界层  </w:t>
      </w:r>
    </w:p>
    <w:p>
      <w:pPr>
        <w:rPr>
          <w:rFonts w:hint="default"/>
          <w:lang w:val="en-US" w:eastAsia="zh-CN"/>
        </w:rPr>
      </w:pPr>
      <w:r>
        <w:rPr>
          <w:rFonts w:hint="default"/>
          <w:lang w:val="en-US" w:eastAsia="zh-CN"/>
        </w:rPr>
        <w:t>D、意境超验层      E、形式符号层</w:t>
      </w:r>
    </w:p>
    <w:p>
      <w:pPr>
        <w:rPr>
          <w:rFonts w:hint="default"/>
          <w:lang w:val="en-US" w:eastAsia="zh-CN"/>
        </w:rPr>
      </w:pPr>
      <w:r>
        <w:rPr>
          <w:rFonts w:hint="default"/>
          <w:lang w:val="en-US" w:eastAsia="zh-CN"/>
        </w:rPr>
        <w:t>32.在中国近现代美育发展史上，话多美育家认为审美教育主要就是一种情感教育。这些美育家是（   ）</w:t>
      </w:r>
    </w:p>
    <w:p>
      <w:pPr>
        <w:rPr>
          <w:rFonts w:hint="default"/>
          <w:lang w:val="en-US" w:eastAsia="zh-CN"/>
        </w:rPr>
      </w:pPr>
      <w:r>
        <w:rPr>
          <w:rFonts w:hint="default"/>
          <w:lang w:val="en-US" w:eastAsia="zh-CN"/>
        </w:rPr>
        <w:t>A、梁启超    B、王国维    C、蔡元培    D、胡适      E、陶行知</w:t>
      </w:r>
    </w:p>
    <w:p>
      <w:pPr>
        <w:rPr>
          <w:rFonts w:hint="default"/>
          <w:lang w:val="en-US" w:eastAsia="zh-CN"/>
        </w:rPr>
      </w:pPr>
      <w:r>
        <w:rPr>
          <w:rFonts w:hint="eastAsia"/>
          <w:lang w:val="en-US" w:eastAsia="zh-CN"/>
        </w:rPr>
        <w:t>33</w:t>
      </w:r>
      <w:r>
        <w:rPr>
          <w:rFonts w:hint="default"/>
          <w:lang w:val="en-US" w:eastAsia="zh-CN"/>
        </w:rPr>
        <w:t>.李泽厚认为，美的特点主要有(           )</w:t>
      </w:r>
    </w:p>
    <w:p>
      <w:pPr>
        <w:rPr>
          <w:rFonts w:hint="default"/>
          <w:lang w:val="en-US" w:eastAsia="zh-CN"/>
        </w:rPr>
      </w:pPr>
      <w:r>
        <w:rPr>
          <w:rFonts w:hint="default"/>
          <w:lang w:val="en-US" w:eastAsia="zh-CN"/>
        </w:rPr>
        <w:t>A、典型性              B、观念性              C、客观社会性</w:t>
      </w:r>
    </w:p>
    <w:p>
      <w:pPr>
        <w:rPr>
          <w:rFonts w:hint="default"/>
          <w:lang w:val="en-US" w:eastAsia="zh-CN"/>
        </w:rPr>
      </w:pPr>
      <w:r>
        <w:rPr>
          <w:rFonts w:hint="default"/>
          <w:lang w:val="en-US" w:eastAsia="zh-CN"/>
        </w:rPr>
        <w:t>D、主客观统一性 E.具体形象性</w:t>
      </w:r>
    </w:p>
    <w:p>
      <w:pPr>
        <w:rPr>
          <w:rFonts w:hint="default"/>
          <w:lang w:val="en-US" w:eastAsia="zh-CN"/>
        </w:rPr>
      </w:pPr>
      <w:r>
        <w:rPr>
          <w:rFonts w:hint="eastAsia"/>
          <w:lang w:val="en-US" w:eastAsia="zh-CN"/>
        </w:rPr>
        <w:t>34</w:t>
      </w:r>
      <w:r>
        <w:rPr>
          <w:rFonts w:hint="default"/>
          <w:lang w:val="en-US" w:eastAsia="zh-CN"/>
        </w:rPr>
        <w:t>.狄德罗认为“美在关系”，他所说的关系主要包括(           )</w:t>
      </w:r>
    </w:p>
    <w:p>
      <w:pPr>
        <w:rPr>
          <w:rFonts w:hint="default"/>
          <w:lang w:val="en-US" w:eastAsia="zh-CN"/>
        </w:rPr>
      </w:pPr>
      <w:r>
        <w:rPr>
          <w:rFonts w:hint="default"/>
          <w:lang w:val="en-US" w:eastAsia="zh-CN"/>
        </w:rPr>
        <w:t>A、一事物自身在内在结构上的秩序、安排、对称等关系</w:t>
      </w:r>
    </w:p>
    <w:p>
      <w:pPr>
        <w:rPr>
          <w:rFonts w:hint="default"/>
          <w:lang w:val="en-US" w:eastAsia="zh-CN"/>
        </w:rPr>
      </w:pPr>
      <w:r>
        <w:rPr>
          <w:rFonts w:hint="default"/>
          <w:lang w:val="en-US" w:eastAsia="zh-CN"/>
        </w:rPr>
        <w:t>B、一种事物与其它事物的关系    C、由想象力移植到物体上的关系</w:t>
      </w:r>
    </w:p>
    <w:p>
      <w:pPr>
        <w:rPr>
          <w:rFonts w:hint="default"/>
          <w:lang w:val="en-US" w:eastAsia="zh-CN"/>
        </w:rPr>
      </w:pPr>
      <w:r>
        <w:rPr>
          <w:rFonts w:hint="default"/>
          <w:lang w:val="en-US" w:eastAsia="zh-CN"/>
        </w:rPr>
        <w:t>D、事物与人的关系              E、在虚拟世界里创造出来的关系</w:t>
      </w:r>
    </w:p>
    <w:p>
      <w:pPr>
        <w:rPr>
          <w:rFonts w:hint="default"/>
          <w:lang w:val="en-US" w:eastAsia="zh-CN"/>
        </w:rPr>
      </w:pPr>
      <w:r>
        <w:rPr>
          <w:rFonts w:hint="default"/>
          <w:lang w:val="en-US" w:eastAsia="zh-CN"/>
        </w:rPr>
        <w:t>35.美学思想不同于审美意识的特点主要在于(           )</w:t>
      </w:r>
    </w:p>
    <w:p>
      <w:pPr>
        <w:rPr>
          <w:rFonts w:hint="default"/>
          <w:lang w:val="en-US" w:eastAsia="zh-CN"/>
        </w:rPr>
      </w:pPr>
      <w:r>
        <w:rPr>
          <w:rFonts w:hint="default"/>
          <w:lang w:val="en-US" w:eastAsia="zh-CN"/>
        </w:rPr>
        <w:t>A、它以直观的形式存在于人的心理意识层</w:t>
      </w:r>
    </w:p>
    <w:p>
      <w:pPr>
        <w:rPr>
          <w:rFonts w:hint="default"/>
          <w:lang w:val="en-US" w:eastAsia="zh-CN"/>
        </w:rPr>
      </w:pPr>
      <w:r>
        <w:rPr>
          <w:rFonts w:hint="default"/>
          <w:lang w:val="en-US" w:eastAsia="zh-CN"/>
        </w:rPr>
        <w:t>B、它以语言文字的形式存在于典籍文献之中</w:t>
      </w:r>
    </w:p>
    <w:p>
      <w:pPr>
        <w:rPr>
          <w:rFonts w:hint="default"/>
          <w:lang w:val="en-US" w:eastAsia="zh-CN"/>
        </w:rPr>
      </w:pPr>
      <w:r>
        <w:rPr>
          <w:rFonts w:hint="default"/>
          <w:lang w:val="en-US" w:eastAsia="zh-CN"/>
        </w:rPr>
        <w:t>C、它是对人自身审美需要的把握    D、它是对客观事物审美属性的反映</w:t>
      </w:r>
    </w:p>
    <w:p>
      <w:pPr>
        <w:rPr>
          <w:rFonts w:hint="default"/>
          <w:lang w:val="en-US" w:eastAsia="zh-CN"/>
        </w:rPr>
      </w:pPr>
      <w:r>
        <w:rPr>
          <w:rFonts w:hint="default"/>
          <w:lang w:val="en-US" w:eastAsia="zh-CN"/>
        </w:rPr>
        <w:t>E、它具有理论观点和概念范畴</w:t>
      </w:r>
    </w:p>
    <w:p>
      <w:pPr>
        <w:rPr>
          <w:rFonts w:hint="default"/>
          <w:lang w:val="en-US" w:eastAsia="zh-CN"/>
        </w:rPr>
      </w:pPr>
      <w:r>
        <w:rPr>
          <w:rFonts w:hint="default"/>
          <w:lang w:val="en-US" w:eastAsia="zh-CN"/>
        </w:rPr>
        <w:t>第二部分  非选择题</w:t>
      </w:r>
    </w:p>
    <w:p>
      <w:pPr>
        <w:rPr>
          <w:rFonts w:hint="default"/>
          <w:lang w:val="en-US" w:eastAsia="zh-CN"/>
        </w:rPr>
      </w:pPr>
      <w:r>
        <w:rPr>
          <w:rFonts w:hint="default"/>
          <w:lang w:val="en-US" w:eastAsia="zh-CN"/>
        </w:rPr>
        <w:t>三、名词解释</w:t>
      </w:r>
    </w:p>
    <w:p>
      <w:pPr>
        <w:rPr>
          <w:rFonts w:hint="default"/>
          <w:lang w:val="en-US" w:eastAsia="zh-CN"/>
        </w:rPr>
      </w:pPr>
      <w:r>
        <w:rPr>
          <w:rFonts w:hint="default"/>
          <w:lang w:val="en-US" w:eastAsia="zh-CN"/>
        </w:rPr>
        <w:t>36.壮美</w:t>
      </w:r>
      <w:r>
        <w:rPr>
          <w:rFonts w:hint="eastAsia"/>
          <w:lang w:val="en-US" w:eastAsia="zh-CN"/>
        </w:rPr>
        <w:t xml:space="preserve"> </w:t>
      </w:r>
      <w:r>
        <w:rPr>
          <w:rFonts w:hint="default"/>
          <w:lang w:val="en-US" w:eastAsia="zh-CN"/>
        </w:rPr>
        <w:t>37.美学研究的对象</w:t>
      </w:r>
      <w:r>
        <w:rPr>
          <w:rFonts w:hint="eastAsia"/>
          <w:lang w:val="en-US" w:eastAsia="zh-CN"/>
        </w:rPr>
        <w:t xml:space="preserve"> </w:t>
      </w:r>
      <w:r>
        <w:rPr>
          <w:rFonts w:hint="default"/>
          <w:lang w:val="en-US" w:eastAsia="zh-CN"/>
        </w:rPr>
        <w:t>38.自然主义美学</w:t>
      </w:r>
      <w:r>
        <w:rPr>
          <w:rFonts w:hint="eastAsia"/>
          <w:lang w:val="en-US" w:eastAsia="zh-CN"/>
        </w:rPr>
        <w:t xml:space="preserve"> </w:t>
      </w:r>
      <w:r>
        <w:rPr>
          <w:rFonts w:hint="default"/>
          <w:lang w:val="en-US" w:eastAsia="zh-CN"/>
        </w:rPr>
        <w:t>39.集体无意识说</w:t>
      </w:r>
    </w:p>
    <w:p>
      <w:pPr>
        <w:rPr>
          <w:rFonts w:hint="default"/>
          <w:lang w:val="en-US" w:eastAsia="zh-CN"/>
        </w:rPr>
      </w:pPr>
      <w:r>
        <w:rPr>
          <w:rFonts w:hint="default"/>
          <w:lang w:val="en-US" w:eastAsia="zh-CN"/>
        </w:rPr>
        <w:t xml:space="preserve">        </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40.贝尔提出的”有意味的形式“特殊性表现在哪些方面？</w:t>
      </w:r>
    </w:p>
    <w:p>
      <w:pPr>
        <w:rPr>
          <w:rFonts w:hint="default"/>
          <w:lang w:val="en-US" w:eastAsia="zh-CN"/>
        </w:rPr>
      </w:pPr>
      <w:r>
        <w:rPr>
          <w:rFonts w:hint="default"/>
          <w:lang w:val="en-US" w:eastAsia="zh-CN"/>
        </w:rPr>
        <w:t>41.简述门罗的”科学美学“提出美学的哲学基础和基本原则。</w:t>
      </w:r>
    </w:p>
    <w:p>
      <w:pPr>
        <w:rPr>
          <w:rFonts w:hint="default"/>
          <w:lang w:val="en-US" w:eastAsia="zh-CN"/>
        </w:rPr>
      </w:pPr>
      <w:r>
        <w:rPr>
          <w:rFonts w:hint="default"/>
          <w:lang w:val="en-US" w:eastAsia="zh-CN"/>
        </w:rPr>
        <w:t>42.简述美育与体育的区别与联系</w:t>
      </w:r>
    </w:p>
    <w:p>
      <w:pPr>
        <w:rPr>
          <w:rFonts w:hint="default"/>
          <w:lang w:val="en-US" w:eastAsia="zh-CN"/>
        </w:rPr>
      </w:pPr>
      <w:r>
        <w:rPr>
          <w:rFonts w:hint="default"/>
          <w:lang w:val="en-US" w:eastAsia="zh-CN"/>
        </w:rPr>
        <w:t xml:space="preserve"> 五、论述题</w:t>
      </w:r>
    </w:p>
    <w:p>
      <w:pPr>
        <w:rPr>
          <w:rFonts w:hint="default"/>
          <w:lang w:val="en-US" w:eastAsia="zh-CN"/>
        </w:rPr>
      </w:pPr>
      <w:r>
        <w:rPr>
          <w:rFonts w:hint="default"/>
          <w:lang w:val="en-US" w:eastAsia="zh-CN"/>
        </w:rPr>
        <w:t xml:space="preserve"> 43.结合现实探讨你对海德格尔”诗意的栖居“的理解。</w:t>
      </w:r>
    </w:p>
    <w:p>
      <w:pPr>
        <w:rPr>
          <w:rFonts w:hint="default"/>
          <w:lang w:val="en-US" w:eastAsia="zh-CN"/>
        </w:rPr>
      </w:pPr>
      <w:r>
        <w:rPr>
          <w:rFonts w:hint="default"/>
          <w:lang w:val="en-US" w:eastAsia="zh-CN"/>
        </w:rPr>
        <w:t xml:space="preserve"> 44.画家郑板桥曾这样描述自己的创作过程：“江馆清秋，晨起看竹，烟光、日影、露气、皆浮动于疏枝密叶之间。胸中勃勃，遂有画意。其实胸中之竹，并不是眼中之竹也。因而磨墨展纸，落笔倏作变相，手中之竹，又不是胸中之竹也。”(《题画》)请结合艺术意象的孕育与生产过程，谈谈你对这段话的理解。</w:t>
      </w:r>
    </w:p>
    <w:p>
      <w:pPr>
        <w:rPr>
          <w:rFonts w:hint="default"/>
          <w:lang w:val="en-US" w:eastAsia="zh-CN"/>
        </w:rPr>
      </w:pPr>
      <w:r>
        <w:rPr>
          <w:rFonts w:hint="default"/>
          <w:lang w:val="en-US" w:eastAsia="zh-CN"/>
        </w:rPr>
        <w:t xml:space="preserve">        </w:t>
      </w:r>
    </w:p>
    <w:p>
      <w:pPr>
        <w:rPr>
          <w:rFonts w:hint="default"/>
          <w:lang w:val="en-US" w:eastAsia="zh-CN"/>
        </w:rPr>
      </w:pPr>
    </w:p>
    <w:p>
      <w:pPr>
        <w:rPr>
          <w:rFonts w:hint="eastAsia"/>
          <w:b/>
          <w:bCs/>
          <w:lang w:val="en-US" w:eastAsia="zh-CN"/>
        </w:rPr>
      </w:pPr>
      <w:r>
        <w:rPr>
          <w:rFonts w:hint="eastAsia"/>
          <w:b/>
          <w:bCs/>
          <w:lang w:val="en-US" w:eastAsia="zh-CN"/>
        </w:rPr>
        <w:t>现代美学复习资料参考答案：</w:t>
      </w:r>
    </w:p>
    <w:p>
      <w:pPr>
        <w:rPr>
          <w:rFonts w:hint="default"/>
          <w:lang w:val="en-US" w:eastAsia="zh-CN"/>
        </w:rPr>
      </w:pPr>
      <w:r>
        <w:rPr>
          <w:rFonts w:hint="default"/>
          <w:lang w:val="en-US" w:eastAsia="zh-CN"/>
        </w:rPr>
        <w:t>一、单项选择题</w:t>
      </w:r>
    </w:p>
    <w:p>
      <w:pPr>
        <w:rPr>
          <w:rFonts w:hint="default"/>
          <w:lang w:val="en-US" w:eastAsia="zh-CN"/>
        </w:rPr>
      </w:pPr>
      <w:r>
        <w:rPr>
          <w:rFonts w:hint="default"/>
          <w:lang w:val="en-US" w:eastAsia="zh-CN"/>
        </w:rPr>
        <w:t xml:space="preserve">  </w:t>
      </w:r>
      <w:r>
        <w:rPr>
          <w:rFonts w:hint="eastAsia"/>
          <w:lang w:val="en-US" w:eastAsia="zh-CN"/>
        </w:rPr>
        <w:t>1</w:t>
      </w:r>
      <w:r>
        <w:rPr>
          <w:rFonts w:hint="default"/>
          <w:lang w:val="en-US" w:eastAsia="zh-CN"/>
        </w:rPr>
        <w:t xml:space="preserve">.A     </w:t>
      </w:r>
      <w:r>
        <w:rPr>
          <w:rFonts w:hint="eastAsia"/>
          <w:lang w:val="en-US" w:eastAsia="zh-CN"/>
        </w:rPr>
        <w:t>2</w:t>
      </w:r>
      <w:r>
        <w:rPr>
          <w:rFonts w:hint="default"/>
          <w:lang w:val="en-US" w:eastAsia="zh-CN"/>
        </w:rPr>
        <w:t xml:space="preserve">.C    </w:t>
      </w:r>
      <w:r>
        <w:rPr>
          <w:rFonts w:hint="eastAsia"/>
          <w:lang w:val="en-US" w:eastAsia="zh-CN"/>
        </w:rPr>
        <w:t>3</w:t>
      </w:r>
      <w:r>
        <w:rPr>
          <w:rFonts w:hint="default"/>
          <w:lang w:val="en-US" w:eastAsia="zh-CN"/>
        </w:rPr>
        <w:t xml:space="preserve">.A    </w:t>
      </w:r>
      <w:r>
        <w:rPr>
          <w:rFonts w:hint="eastAsia"/>
          <w:lang w:val="en-US" w:eastAsia="zh-CN"/>
        </w:rPr>
        <w:t>4</w:t>
      </w:r>
      <w:r>
        <w:rPr>
          <w:rFonts w:hint="default"/>
          <w:lang w:val="en-US" w:eastAsia="zh-CN"/>
        </w:rPr>
        <w:t xml:space="preserve">.D     </w:t>
      </w:r>
      <w:r>
        <w:rPr>
          <w:rFonts w:hint="eastAsia"/>
          <w:lang w:val="en-US" w:eastAsia="zh-CN"/>
        </w:rPr>
        <w:t>5</w:t>
      </w:r>
      <w:r>
        <w:rPr>
          <w:rFonts w:hint="default"/>
          <w:lang w:val="en-US" w:eastAsia="zh-CN"/>
        </w:rPr>
        <w:t>.B</w:t>
      </w:r>
      <w:r>
        <w:rPr>
          <w:rFonts w:hint="eastAsia"/>
          <w:lang w:val="en-US" w:eastAsia="zh-CN"/>
        </w:rPr>
        <w:t xml:space="preserve">   6.A   7.D    8.A    9.B    10.B </w:t>
      </w:r>
    </w:p>
    <w:p>
      <w:pPr>
        <w:rPr>
          <w:rFonts w:hint="default"/>
          <w:lang w:val="en-US" w:eastAsia="zh-CN"/>
        </w:rPr>
      </w:pPr>
      <w:r>
        <w:rPr>
          <w:rFonts w:hint="default"/>
          <w:lang w:val="en-US" w:eastAsia="zh-CN"/>
        </w:rPr>
        <w:t xml:space="preserve"> 11.B    12.D    13.A    14.B    15.C   16.B    17.D    18.C    19.A    20.A</w:t>
      </w:r>
    </w:p>
    <w:p>
      <w:pPr>
        <w:rPr>
          <w:rFonts w:hint="default"/>
          <w:lang w:val="en-US" w:eastAsia="zh-CN"/>
        </w:rPr>
      </w:pPr>
      <w:r>
        <w:rPr>
          <w:rFonts w:hint="default"/>
          <w:lang w:val="en-US" w:eastAsia="zh-CN"/>
        </w:rPr>
        <w:t xml:space="preserve"> 21.A    22.C    23.B    24.B    25.A</w:t>
      </w:r>
      <w:r>
        <w:rPr>
          <w:rFonts w:hint="eastAsia"/>
          <w:lang w:val="en-US" w:eastAsia="zh-CN"/>
        </w:rPr>
        <w:t xml:space="preserve">   </w:t>
      </w:r>
      <w:r>
        <w:rPr>
          <w:rFonts w:hint="default"/>
          <w:lang w:val="en-US" w:eastAsia="zh-CN"/>
        </w:rPr>
        <w:t>26.A    27.C    28.D    29.C    30.A</w:t>
      </w:r>
    </w:p>
    <w:p>
      <w:pPr>
        <w:rPr>
          <w:rFonts w:hint="default"/>
          <w:lang w:val="en-US" w:eastAsia="zh-CN"/>
        </w:rPr>
      </w:pPr>
      <w:r>
        <w:rPr>
          <w:rFonts w:hint="default"/>
          <w:lang w:val="en-US" w:eastAsia="zh-CN"/>
        </w:rPr>
        <w:t>二、多项选择题</w:t>
      </w:r>
    </w:p>
    <w:p>
      <w:pPr>
        <w:rPr>
          <w:rFonts w:hint="default"/>
          <w:lang w:val="en-US" w:eastAsia="zh-CN"/>
        </w:rPr>
      </w:pPr>
      <w:r>
        <w:rPr>
          <w:rFonts w:hint="default"/>
          <w:lang w:val="en-US" w:eastAsia="zh-CN"/>
        </w:rPr>
        <w:t xml:space="preserve">        31.ACDE  32.ABC  33. CE</w:t>
      </w:r>
      <w:r>
        <w:rPr>
          <w:rFonts w:hint="eastAsia"/>
          <w:lang w:val="en-US" w:eastAsia="zh-CN"/>
        </w:rPr>
        <w:t xml:space="preserve"> </w:t>
      </w:r>
      <w:r>
        <w:rPr>
          <w:rFonts w:hint="default"/>
          <w:lang w:val="en-US" w:eastAsia="zh-CN"/>
        </w:rPr>
        <w:t xml:space="preserve"> 34. ABD </w:t>
      </w:r>
      <w:r>
        <w:rPr>
          <w:rFonts w:hint="eastAsia"/>
          <w:lang w:val="en-US" w:eastAsia="zh-CN"/>
        </w:rPr>
        <w:t xml:space="preserve"> </w:t>
      </w:r>
      <w:r>
        <w:rPr>
          <w:rFonts w:hint="default"/>
          <w:lang w:val="en-US" w:eastAsia="zh-CN"/>
        </w:rPr>
        <w:t>35.BE</w:t>
      </w:r>
    </w:p>
    <w:p>
      <w:pPr>
        <w:rPr>
          <w:rFonts w:hint="default"/>
          <w:lang w:val="en-US" w:eastAsia="zh-CN"/>
        </w:rPr>
      </w:pPr>
      <w:r>
        <w:rPr>
          <w:rFonts w:hint="default"/>
          <w:lang w:val="en-US" w:eastAsia="zh-CN"/>
        </w:rPr>
        <w:t>三、名词解释</w:t>
      </w:r>
    </w:p>
    <w:p>
      <w:pPr>
        <w:rPr>
          <w:rFonts w:hint="default"/>
          <w:lang w:val="en-US" w:eastAsia="zh-CN"/>
        </w:rPr>
      </w:pPr>
      <w:r>
        <w:rPr>
          <w:rFonts w:hint="default"/>
          <w:lang w:val="en-US" w:eastAsia="zh-CN"/>
        </w:rPr>
        <w:t>36.对象对于人的意志有一种敌对的关系，具有战胜一切阻碍的优势而威胁着意志，或者意志在这种对象无限大之前被压缩至零，而观察者（主体）却宁静地、超然物外地观赏着那些对于意志非常可怕的对象，乐于在对象的观赏中逗留，这样他就会充满壮美感，造成这一状况的对象就叫壮美。</w:t>
      </w:r>
    </w:p>
    <w:p>
      <w:pPr>
        <w:rPr>
          <w:rFonts w:hint="default"/>
          <w:lang w:val="en-US" w:eastAsia="zh-CN"/>
        </w:rPr>
      </w:pPr>
      <w:r>
        <w:rPr>
          <w:rFonts w:hint="default"/>
          <w:lang w:val="en-US" w:eastAsia="zh-CN"/>
        </w:rPr>
        <w:t>37.美学研究的对象：</w:t>
      </w:r>
    </w:p>
    <w:p>
      <w:pPr>
        <w:rPr>
          <w:rFonts w:hint="default"/>
          <w:lang w:val="en-US" w:eastAsia="zh-CN"/>
        </w:rPr>
      </w:pPr>
      <w:r>
        <w:rPr>
          <w:rFonts w:hint="default"/>
          <w:lang w:val="en-US" w:eastAsia="zh-CN"/>
        </w:rPr>
        <w:t xml:space="preserve"> （1）以艺术为主要研究对象；</w:t>
      </w:r>
    </w:p>
    <w:p>
      <w:pPr>
        <w:rPr>
          <w:rFonts w:hint="default"/>
          <w:lang w:val="en-US" w:eastAsia="zh-CN"/>
        </w:rPr>
      </w:pPr>
      <w:r>
        <w:rPr>
          <w:rFonts w:hint="default"/>
          <w:lang w:val="en-US" w:eastAsia="zh-CN"/>
        </w:rPr>
        <w:t xml:space="preserve"> （2）通过艺术来研究人对现实的审美关系；</w:t>
      </w:r>
    </w:p>
    <w:p>
      <w:pPr>
        <w:rPr>
          <w:rFonts w:hint="default"/>
          <w:lang w:val="en-US" w:eastAsia="zh-CN"/>
        </w:rPr>
      </w:pPr>
      <w:r>
        <w:rPr>
          <w:rFonts w:hint="default"/>
          <w:lang w:val="en-US" w:eastAsia="zh-CN"/>
        </w:rPr>
        <w:t xml:space="preserve"> （3）研究各种审美对象、美感经验、审美意识、审美范畴和美学思想。</w:t>
      </w:r>
    </w:p>
    <w:p>
      <w:pPr>
        <w:rPr>
          <w:rFonts w:hint="default"/>
          <w:lang w:val="en-US" w:eastAsia="zh-CN"/>
        </w:rPr>
      </w:pPr>
      <w:r>
        <w:rPr>
          <w:rFonts w:hint="default"/>
          <w:lang w:val="en-US" w:eastAsia="zh-CN"/>
        </w:rPr>
        <w:t>38.产生于19世纪末，主要流行于美国。主要继承了经验主义和实证主义传统，试图通过“自然”概念来取消物质与精神的对立，超越旧有的唯物主义与唯心主义之争。在自然主义哲学影响下形成。</w:t>
      </w:r>
    </w:p>
    <w:p>
      <w:pPr>
        <w:rPr>
          <w:rFonts w:hint="default"/>
          <w:lang w:val="en-US" w:eastAsia="zh-CN"/>
        </w:rPr>
      </w:pPr>
      <w:r>
        <w:rPr>
          <w:rFonts w:hint="default"/>
          <w:lang w:val="en-US" w:eastAsia="zh-CN"/>
        </w:rPr>
        <w:t>39.（1）集体无意识说是由瑞士心理学家荣格提出的；</w:t>
      </w:r>
    </w:p>
    <w:p>
      <w:pPr>
        <w:rPr>
          <w:rFonts w:hint="default"/>
          <w:lang w:val="en-US" w:eastAsia="zh-CN"/>
        </w:rPr>
      </w:pPr>
      <w:r>
        <w:rPr>
          <w:rFonts w:hint="default"/>
          <w:lang w:val="en-US" w:eastAsia="zh-CN"/>
        </w:rPr>
        <w:t xml:space="preserve"> （2）他认为“集体无意识”是由遗传保存下来的一种具有人类普遍性的、潜藏于意识深层的朦胧精神；</w:t>
      </w:r>
    </w:p>
    <w:p>
      <w:pPr>
        <w:rPr>
          <w:rFonts w:hint="default"/>
          <w:lang w:val="en-US" w:eastAsia="zh-CN"/>
        </w:rPr>
      </w:pPr>
      <w:r>
        <w:rPr>
          <w:rFonts w:hint="default"/>
          <w:lang w:val="en-US" w:eastAsia="zh-CN"/>
        </w:rPr>
        <w:t xml:space="preserve">  （3）艺术家正是在“集体无意识”的驱动下进行创作的，艺术起源于集体无意识。</w:t>
      </w:r>
    </w:p>
    <w:p>
      <w:pPr>
        <w:rPr>
          <w:rFonts w:hint="default"/>
          <w:lang w:val="en-US" w:eastAsia="zh-CN"/>
        </w:rPr>
      </w:pPr>
      <w:r>
        <w:rPr>
          <w:rFonts w:hint="default"/>
          <w:lang w:val="en-US" w:eastAsia="zh-CN"/>
        </w:rPr>
        <w:t xml:space="preserve">  （4）这是一种从起源的角度界定艺术的学说。</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40.答：1.有意识的形成完全不同于现实的情感和形式。</w:t>
      </w:r>
    </w:p>
    <w:p>
      <w:pPr>
        <w:rPr>
          <w:rFonts w:hint="default"/>
          <w:lang w:val="en-US" w:eastAsia="zh-CN"/>
        </w:rPr>
      </w:pPr>
      <w:r>
        <w:rPr>
          <w:rFonts w:hint="default"/>
          <w:lang w:val="en-US" w:eastAsia="zh-CN"/>
        </w:rPr>
        <w:t xml:space="preserve">   2.有意味的形式不是一般人所说的美。</w:t>
      </w:r>
    </w:p>
    <w:p>
      <w:pPr>
        <w:rPr>
          <w:rFonts w:hint="default"/>
          <w:lang w:val="en-US" w:eastAsia="zh-CN"/>
        </w:rPr>
      </w:pPr>
      <w:r>
        <w:rPr>
          <w:rFonts w:hint="default"/>
          <w:lang w:val="en-US" w:eastAsia="zh-CN"/>
        </w:rPr>
        <w:t xml:space="preserve">   3.有意味的形式不是再现现象的实在，而是通过纯形式表现艺术家的审美情感，显示终极实在的意义。</w:t>
      </w:r>
    </w:p>
    <w:p>
      <w:pPr>
        <w:rPr>
          <w:rFonts w:hint="default"/>
          <w:lang w:val="en-US" w:eastAsia="zh-CN"/>
        </w:rPr>
      </w:pPr>
      <w:r>
        <w:rPr>
          <w:rFonts w:hint="default"/>
          <w:lang w:val="en-US" w:eastAsia="zh-CN"/>
        </w:rPr>
        <w:t xml:space="preserve"> 41.答：门罗宣称他信奉的是以自然主义哲学为基础的”科学美学“。主张美学应当摆脱哲学辨的控制。他为科学美学规定的原则是：不带任何理论色彩，不受以往的任何哲学体系对美的本质的看法的影响，不管它们是唯心的还是唯物的、可知论的还是不可知论的。</w:t>
      </w:r>
    </w:p>
    <w:p>
      <w:pPr>
        <w:rPr>
          <w:rFonts w:hint="default"/>
          <w:lang w:val="en-US" w:eastAsia="zh-CN"/>
        </w:rPr>
      </w:pPr>
    </w:p>
    <w:p>
      <w:pPr>
        <w:rPr>
          <w:rFonts w:hint="default"/>
          <w:lang w:val="en-US" w:eastAsia="zh-CN"/>
        </w:rPr>
      </w:pPr>
      <w:r>
        <w:rPr>
          <w:rFonts w:hint="default"/>
          <w:lang w:val="en-US" w:eastAsia="zh-CN"/>
        </w:rPr>
        <w:t xml:space="preserve"> 42.（1）区别：</w:t>
      </w:r>
    </w:p>
    <w:p>
      <w:pPr>
        <w:rPr>
          <w:rFonts w:hint="default"/>
          <w:lang w:val="en-US" w:eastAsia="zh-CN"/>
        </w:rPr>
      </w:pPr>
      <w:r>
        <w:rPr>
          <w:rFonts w:hint="default"/>
          <w:lang w:val="en-US" w:eastAsia="zh-CN"/>
        </w:rPr>
        <w:t xml:space="preserve">      ①方式不同，体育以锻炼身体为主，美育以情感教育为主。</w:t>
      </w:r>
    </w:p>
    <w:p>
      <w:pPr>
        <w:rPr>
          <w:rFonts w:hint="default"/>
          <w:lang w:val="en-US" w:eastAsia="zh-CN"/>
        </w:rPr>
      </w:pPr>
      <w:r>
        <w:rPr>
          <w:rFonts w:hint="default"/>
          <w:lang w:val="en-US" w:eastAsia="zh-CN"/>
        </w:rPr>
        <w:t xml:space="preserve">       ②目的不同，体育的目的在于增强健康体质，美育的目的在于培养审美能力。</w:t>
      </w:r>
    </w:p>
    <w:p>
      <w:pPr>
        <w:rPr>
          <w:rFonts w:hint="default"/>
          <w:lang w:val="en-US" w:eastAsia="zh-CN"/>
        </w:rPr>
      </w:pPr>
      <w:r>
        <w:rPr>
          <w:rFonts w:hint="default"/>
          <w:lang w:val="en-US" w:eastAsia="zh-CN"/>
        </w:rPr>
        <w:t xml:space="preserve">    （2）联系：</w:t>
      </w:r>
    </w:p>
    <w:p>
      <w:pPr>
        <w:rPr>
          <w:rFonts w:hint="default"/>
          <w:lang w:val="en-US" w:eastAsia="zh-CN"/>
        </w:rPr>
      </w:pPr>
      <w:r>
        <w:rPr>
          <w:rFonts w:hint="default"/>
          <w:lang w:val="en-US" w:eastAsia="zh-CN"/>
        </w:rPr>
        <w:t xml:space="preserve">     ①现代健康的特征是身心协调，体育不仅有生理学特征，而且有心理学特征。身体的运动促进着心理的发展和提高。</w:t>
      </w:r>
    </w:p>
    <w:p>
      <w:pPr>
        <w:rPr>
          <w:rFonts w:hint="default"/>
          <w:lang w:val="en-US" w:eastAsia="zh-CN"/>
        </w:rPr>
      </w:pPr>
      <w:r>
        <w:rPr>
          <w:rFonts w:hint="default"/>
          <w:lang w:val="en-US" w:eastAsia="zh-CN"/>
        </w:rPr>
        <w:t xml:space="preserve">  </w:t>
      </w:r>
      <w:r>
        <w:rPr>
          <w:rFonts w:hint="eastAsia"/>
          <w:lang w:val="en-US" w:eastAsia="zh-CN"/>
        </w:rPr>
        <w:t xml:space="preserve">   </w:t>
      </w:r>
      <w:r>
        <w:rPr>
          <w:rFonts w:hint="default"/>
          <w:lang w:val="en-US" w:eastAsia="zh-CN"/>
        </w:rPr>
        <w:t>②美育中的情感活动促进着身心的全面发展。</w:t>
      </w:r>
    </w:p>
    <w:p>
      <w:pPr>
        <w:rPr>
          <w:rFonts w:hint="default"/>
          <w:lang w:val="en-US" w:eastAsia="zh-CN"/>
        </w:rPr>
      </w:pPr>
      <w:r>
        <w:rPr>
          <w:rFonts w:hint="default"/>
          <w:lang w:val="en-US" w:eastAsia="zh-CN"/>
        </w:rPr>
        <w:t xml:space="preserve"> 五、论述题</w:t>
      </w:r>
    </w:p>
    <w:p>
      <w:pPr>
        <w:rPr>
          <w:rFonts w:hint="default"/>
          <w:lang w:val="en-US" w:eastAsia="zh-CN"/>
        </w:rPr>
      </w:pPr>
      <w:r>
        <w:rPr>
          <w:rFonts w:hint="default"/>
          <w:lang w:val="en-US" w:eastAsia="zh-CN"/>
        </w:rPr>
        <w:drawing>
          <wp:anchor distT="0" distB="0" distL="114300" distR="114300" simplePos="0" relativeHeight="251659264" behindDoc="1" locked="0" layoutInCell="1" allowOverlap="1">
            <wp:simplePos x="0" y="0"/>
            <wp:positionH relativeFrom="column">
              <wp:posOffset>200025</wp:posOffset>
            </wp:positionH>
            <wp:positionV relativeFrom="paragraph">
              <wp:posOffset>22860</wp:posOffset>
            </wp:positionV>
            <wp:extent cx="3870325" cy="1823085"/>
            <wp:effectExtent l="0" t="0" r="15875" b="5715"/>
            <wp:wrapNone/>
            <wp:docPr id="1" name="图片 1" descr="1634715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34715437(1)"/>
                    <pic:cNvPicPr>
                      <a:picLocks noChangeAspect="1"/>
                    </pic:cNvPicPr>
                  </pic:nvPicPr>
                  <pic:blipFill>
                    <a:blip r:embed="rId4"/>
                    <a:stretch>
                      <a:fillRect/>
                    </a:stretch>
                  </pic:blipFill>
                  <pic:spPr>
                    <a:xfrm>
                      <a:off x="0" y="0"/>
                      <a:ext cx="3870325" cy="1823085"/>
                    </a:xfrm>
                    <a:prstGeom prst="rect">
                      <a:avLst/>
                    </a:prstGeom>
                    <a:noFill/>
                    <a:ln>
                      <a:noFill/>
                    </a:ln>
                  </pic:spPr>
                </pic:pic>
              </a:graphicData>
            </a:graphic>
          </wp:anchor>
        </w:drawing>
      </w:r>
      <w:r>
        <w:rPr>
          <w:rFonts w:hint="default"/>
          <w:lang w:val="en-US" w:eastAsia="zh-CN"/>
        </w:rPr>
        <w:t>43.</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r>
        <w:rPr>
          <w:rFonts w:hint="default"/>
          <w:lang w:val="en-US" w:eastAsia="zh-CN"/>
        </w:rPr>
        <w:t>44.（1）艺术创造的核心是意象的生成，郑板桥的话即描述了这一过程。</w:t>
      </w:r>
    </w:p>
    <w:p>
      <w:pPr>
        <w:rPr>
          <w:rFonts w:hint="default"/>
          <w:lang w:val="en-US" w:eastAsia="zh-CN"/>
        </w:rPr>
      </w:pPr>
      <w:r>
        <w:rPr>
          <w:rFonts w:hint="default"/>
          <w:lang w:val="en-US" w:eastAsia="zh-CN"/>
        </w:rPr>
        <w:t xml:space="preserve">  （2）艺术意象的生成过程可以分为两个阶段：意象的孕育与意象的生产。</w:t>
      </w:r>
    </w:p>
    <w:p>
      <w:pPr>
        <w:rPr>
          <w:rFonts w:hint="default"/>
          <w:lang w:val="en-US" w:eastAsia="zh-CN"/>
        </w:rPr>
      </w:pPr>
      <w:r>
        <w:rPr>
          <w:rFonts w:hint="default"/>
          <w:lang w:val="en-US" w:eastAsia="zh-CN"/>
        </w:rPr>
        <w:t xml:space="preserve">  </w:t>
      </w:r>
    </w:p>
    <w:p>
      <w:pPr>
        <w:rPr>
          <w:rFonts w:hint="default"/>
          <w:lang w:val="en-US" w:eastAsia="zh-CN"/>
        </w:rPr>
      </w:pP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FB2A63"/>
    <w:rsid w:val="1B2C1CA0"/>
    <w:rsid w:val="215801A8"/>
    <w:rsid w:val="2BA31F95"/>
    <w:rsid w:val="379F1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4">
    <w:name w:val="page number"/>
    <w:basedOn w:val="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2021-11-05T08:41:00Z</dcterms:created>
  <dc:creator>Administrator</dc:creator>
  <cp:lastModifiedBy>Administrator</cp:lastModifiedBy>
  <dcterms:modified xsi:type="dcterms:W3CDTF">2021-12-03T01:59:51Z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FD870EC608ED4EDAAB5FBBDCE6AAA86A</vt:lpwstr>
  </property>
</Properties>
</file>