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jc w:val="center"/>
        <w:rPr>
          <w:rFonts w:hint="default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计算机绘图复习资料：</w:t>
      </w:r>
      <w:bookmarkStart w:id="0" w:name="_GoBack"/>
      <w:bookmarkEnd w:id="0"/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填空题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在图层特性管理器中，一个图层可设置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种线型和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种颜色。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输入点的相对坐标，需要在坐标值前加上符号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绘制正多边形有三种方式：给边长方式、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、外切于圆方式。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多段线是由多个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 和圆弧相连而成的单一对象，各段线条可以有不同的线宽。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AutoCAD中，画圆有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种方式。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CAD系统的总体结构配置可分为三种不同类型，即单机式系统、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系统和CAD工作站系统。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常用的工程图纸输出设备有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和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 两种。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8.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CAD软件系统的类型可分为交互型系统和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型两大类。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9.AutoCAD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中新建图形包括从草图开始、使用 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、使用向导等3种方式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按空格或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 键可重复调用命令上一条运行的命令。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11.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常用于画对称图形的命令是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命令。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12.进行图形缩放时，比例因子小于1表示将图形（          ）。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13.圆角命令按指定的（           ）（选：直径、半径）建立一条圆弧，用该圆弧光滑连接两直线、两段圆弧或圆等。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14.尺寸标注必须符合制图标准，应首先创建尺寸标注（         ）。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15.标注一般水平或铅垂的尺寸时，应使用（          ）尺寸标注样式。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16.AutoCAD可方便地定义绘制剖面线的边界，选择或（           ） 所需的剖面线。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17.一个图块可含有（        ）个图层。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18.创建工程图样图的方法有（        ）种。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19.有两种类型的打印样式：（           ）打印样式和命名打印样式。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20.</w:t>
      </w:r>
      <w:r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  <w:t>环境工程专业图通常包括通风除尘工程图和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（</w:t>
      </w:r>
      <w:r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       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  <w:t>工程图。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default" w:ascii="宋体" w:hAnsi="宋体" w:eastAsia="宋体" w:cs="宋体"/>
          <w:b/>
          <w:bCs w:val="0"/>
          <w:sz w:val="24"/>
          <w:szCs w:val="24"/>
          <w:lang w:val="en-US" w:eastAsia="zh-CN"/>
        </w:rPr>
        <w:t>二、选择题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1.若想精确地从现有圆的圆心处开始绘制直线，应使用(     )工具。 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A.参考捕捉       B.对象捕捉      C.对象追踪          D.几何计算 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2.要标注图中倾斜尺寸，应使用(      )尺寸标注方式。 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A.线性           B.对齐          C.坐标              D.角度 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3.剖面线的类型可以为(      ) 。 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A.预定义         B.自定义         C.用户定义          D.以上都是 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4.在一张大的工程图中要迅速查看到所需部分，可以使用(      )视图。 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A主               B.附           C.鸟瞰              D.左 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5.在(       )和打印对话框中，可以选择并设置输出设备。 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A.页面设置         B.草图设置     C.打印样式管理器    D.打印预览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6.属于图形输入设备的是（     ）。   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A.扫描仪         B.显示器        C.打印机          D.绘图仪 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7.不属于AutoCAD默认工具栏的是(      )工具栏。 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A.标准           B.绘图          C.标注             D.修改 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8.要取消AutoCAD命令，应按下(       )。 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A.Ctrl+A         B.Ctrl+X        C. Esc             D.Alt+A 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9.要从键盘上输入命令，只需在“命令：”提示下输入(       )形式的命令名。 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A.小写字母       B.大写字母      C.或A或B或两者结合  D.不能通过键盘输入命令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10.“旋转”命令用于将对象绕(       )旋转。 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A.原点           B.任意指定点    C.随机点           D.屏幕中心 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问答题 </w:t>
      </w:r>
    </w:p>
    <w:p>
      <w:pPr>
        <w:numPr>
          <w:ilvl w:val="0"/>
          <w:numId w:val="1"/>
        </w:numPr>
        <w:wordWrap w:val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什么是透明命令？举例说明如何运行透明命令？</w:t>
      </w:r>
    </w:p>
    <w:p>
      <w:pPr>
        <w:numPr>
          <w:ilvl w:val="0"/>
          <w:numId w:val="1"/>
        </w:numPr>
        <w:wordWrap w:val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在AutoCAD中，点的输入方式有哪几种？</w:t>
      </w:r>
    </w:p>
    <w:p>
      <w:pPr>
        <w:numPr>
          <w:ilvl w:val="0"/>
          <w:numId w:val="1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GB"/>
        </w:rPr>
      </w:pPr>
      <w:r>
        <w:rPr>
          <w:rFonts w:hint="eastAsia" w:ascii="宋体" w:hAnsi="宋体" w:eastAsia="宋体" w:cs="宋体"/>
          <w:sz w:val="24"/>
          <w:szCs w:val="24"/>
          <w:lang w:val="en-GB"/>
        </w:rPr>
        <w:t>说明尺寸标注的步骤。</w:t>
      </w:r>
    </w:p>
    <w:p>
      <w:pPr>
        <w:numPr>
          <w:ilvl w:val="0"/>
          <w:numId w:val="1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GB"/>
        </w:rPr>
      </w:pPr>
      <w:r>
        <w:rPr>
          <w:rFonts w:hint="eastAsia" w:ascii="宋体" w:hAnsi="宋体" w:eastAsia="宋体" w:cs="宋体"/>
          <w:sz w:val="24"/>
          <w:szCs w:val="24"/>
          <w:lang w:val="en-GB"/>
        </w:rPr>
        <w:t>创建样图是AutoCAD的重要功能之一，它包括哪些内容？</w:t>
      </w:r>
    </w:p>
    <w:p>
      <w:pPr>
        <w:numPr>
          <w:ilvl w:val="0"/>
          <w:numId w:val="1"/>
        </w:numPr>
        <w:wordWrap w:val="0"/>
        <w:jc w:val="both"/>
        <w:rPr>
          <w:rFonts w:hint="eastAsia" w:ascii="宋体" w:hAnsi="宋体" w:eastAsia="宋体" w:cs="宋体"/>
          <w:sz w:val="24"/>
          <w:szCs w:val="24"/>
          <w:lang w:val="en-GB"/>
        </w:rPr>
      </w:pPr>
      <w:r>
        <w:rPr>
          <w:rFonts w:hint="eastAsia" w:ascii="宋体" w:hAnsi="宋体" w:eastAsia="宋体" w:cs="宋体"/>
          <w:sz w:val="24"/>
          <w:szCs w:val="24"/>
          <w:lang w:val="en-GB"/>
        </w:rPr>
        <w:t>说明按比例1:50绘制工程图的步骤。</w:t>
      </w:r>
    </w:p>
    <w:p>
      <w:pPr>
        <w:numPr>
          <w:ilvl w:val="0"/>
          <w:numId w:val="0"/>
        </w:numPr>
        <w:rPr>
          <w:rFonts w:hint="eastAsia" w:ascii="Calibri" w:hAnsi="Calibri" w:eastAsia="宋体" w:cs="Times New Roma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绘图分析题 </w:t>
      </w:r>
      <w:r>
        <w:rPr>
          <w:rFonts w:hint="eastAsia" w:ascii="Calibri" w:hAnsi="Calibri" w:eastAsia="宋体" w:cs="Times New Roman"/>
        </w:rPr>
        <w:t xml:space="preserve"> </w:t>
      </w:r>
    </w:p>
    <w:p>
      <w:pPr>
        <w:numPr>
          <w:ilvl w:val="0"/>
          <w:numId w:val="0"/>
        </w:numPr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试说明如图所示洗涤槽的绘图步骤</w:t>
      </w:r>
      <w:r>
        <w:rPr>
          <w:rFonts w:hint="eastAsia" w:ascii="宋体" w:hAnsi="宋体" w:eastAsia="宋体" w:cs="Times New Roman"/>
          <w:bCs/>
          <w:sz w:val="24"/>
          <w:szCs w:val="24"/>
          <w:lang w:val="en-GB"/>
        </w:rPr>
        <w:t>。</w:t>
      </w:r>
    </w:p>
    <w:p/>
    <w:p/>
    <w:p/>
    <w:p>
      <w:pPr>
        <w:numPr>
          <w:ilvl w:val="0"/>
          <w:numId w:val="0"/>
        </w:numPr>
        <w:rPr>
          <w:rFonts w:hint="eastAsia" w:ascii="Calibri" w:hAnsi="Calibri" w:eastAsia="宋体" w:cs="Times New Roman"/>
          <w:b/>
          <w:bCs/>
          <w:sz w:val="24"/>
          <w:szCs w:val="2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24"/>
          <w:szCs w:val="24"/>
        </w:rPr>
        <w:t>计算机绘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eastAsia="zh-CN"/>
        </w:rPr>
        <w:t>图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val="en-US" w:eastAsia="zh-CN"/>
        </w:rPr>
        <w:t>复习资料参考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eastAsia="zh-CN"/>
        </w:rPr>
        <w:t>答案</w:t>
      </w:r>
    </w:p>
    <w:p>
      <w:pPr>
        <w:numPr>
          <w:ilvl w:val="0"/>
          <w:numId w:val="0"/>
        </w:numPr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  <w:lang w:eastAsia="zh-CN"/>
        </w:rPr>
        <w:t>一：</w:t>
      </w:r>
      <w:r>
        <w:rPr>
          <w:rFonts w:hint="eastAsia" w:ascii="Calibri" w:hAnsi="Calibri" w:eastAsia="宋体" w:cs="Times New Roman"/>
          <w:sz w:val="24"/>
          <w:szCs w:val="24"/>
        </w:rPr>
        <w:t xml:space="preserve">填空题  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1 一、一  2. @  3. 内接于圆方式  4． 线段  5．六 6.集中式系统  7.显示器、打印机  8.自动型  9.使用向导  10.回车键    11.mirror  12.缩小  13.半径 14. 样式  15.线性  16.自定义17. 多  18. 三  19.颜色相关打印样式     20． 水处理工程图 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  <w:lang w:eastAsia="zh-CN"/>
        </w:rPr>
        <w:t>二：</w:t>
      </w:r>
      <w:r>
        <w:rPr>
          <w:rFonts w:hint="eastAsia" w:ascii="Calibri" w:hAnsi="Calibri" w:eastAsia="宋体" w:cs="Times New Roman"/>
          <w:sz w:val="24"/>
          <w:szCs w:val="24"/>
        </w:rPr>
        <w:t>选择题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1B  2B  3D  4C  5A 6.A   7C   8.C  9C  10B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 xml:space="preserve"> 三、问答题 </w:t>
      </w:r>
    </w:p>
    <w:p>
      <w:pPr>
        <w:numPr>
          <w:ilvl w:val="0"/>
          <w:numId w:val="2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什么是透明命令？举例说明如何运行透明命令？ </w:t>
      </w:r>
    </w:p>
    <w:p>
      <w:pPr>
        <w:numPr>
          <w:ilvl w:val="0"/>
          <w:numId w:val="0"/>
        </w:numPr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 xml:space="preserve">透明命令是在不中断其他命令的情况下被执行的命令。  例如zoom命令就是一个典型的透明命令，可以在执行其它命令的过程中通过加“ '”符号（如'z ）方式调用它。 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在AutoCAD中，点的输入方式有哪几种？ 点的输入方式有2种，可以使用绝对坐标和相对坐标两种方式输入（通过键盘在命令行中输入精确的数值，可以指定一个二维点的坐标值）。 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 xml:space="preserve">说明尺寸标注的步骤。  </w:t>
      </w:r>
    </w:p>
    <w:p>
      <w:pPr>
        <w:numPr>
          <w:ilvl w:val="0"/>
          <w:numId w:val="3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尺寸的标注形式。 例如起止符号是用箭头还是使用45° 例如起止符号是用箭头还是使用45°短线？尺寸线是连通的还是中间断开的？尺寸界线伸出尺寸线多少？在AutoCAD中有关尺寸标注的4个要素之间的这些关系和形式是由 AutoCAD中有关尺寸标注的</w:t>
      </w:r>
    </w:p>
    <w:p>
      <w:pPr>
        <w:numPr>
          <w:ilvl w:val="0"/>
          <w:numId w:val="3"/>
        </w:numPr>
        <w:ind w:leftChars="0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4 尺寸变量控制的，可以通过修改尺寸变量的值对标注形式加以调节。（2）尺寸的注写操作。（3）尺寸的编辑修改。         </w:t>
      </w:r>
    </w:p>
    <w:p>
      <w:pPr>
        <w:numPr>
          <w:ilvl w:val="0"/>
          <w:numId w:val="0"/>
        </w:numPr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 xml:space="preserve"> 4．创建样图是AutoCAD的重要功能之一，它包括哪些内容？  </w:t>
      </w:r>
    </w:p>
    <w:p>
      <w:pPr>
        <w:numPr>
          <w:ilvl w:val="0"/>
          <w:numId w:val="4"/>
        </w:numPr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绘图环境，包括用“选项”对话框修改系统配置、用“单位控制”对话框确定绘图单位、用LIMITS命令选图幅、LIMITS命令选图幅、用ZOOM命令使整张图全屏显示、ZOOM命令使整张图全屏显示、用“辅助绘图工具”对话框设置辅助绘图工具模式（包括固定捕捉设置和极轴设置）、用LTSCALE命令设全局线型比例、LTSCALE命令设全局线型比例、用LAYER命令建图层，设线型、颜色、线宽、LAYER命令建图层，设线型、颜色、线宽、用STYLE命令设置所需的文字样式、STYLE命令设置所需的文字样式、用PLINE命令画图框、标题栏（不注写具体内容）、（2）设置所需的尺寸标注样式、3）创建所需的图块（样图中图块应用BLOCK命令来创建）（4）创建所需的“工具选项板”。 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5.</w:t>
      </w:r>
      <w:r>
        <w:rPr>
          <w:rFonts w:hint="eastAsia" w:ascii="Calibri" w:hAnsi="Calibri" w:eastAsia="宋体" w:cs="Times New Roman"/>
          <w:sz w:val="24"/>
          <w:szCs w:val="24"/>
        </w:rPr>
        <w:t>说明按比例1:50绘制工程图的步骤。  方法一：把一切实际尺寸均以1：50的比例换算到图纸上的尺寸。如A1 图框在CAD 中即绘制841×594单位；按1:50 比例绘制3300mm×5400mm 的楼梯间，即在图中绘制66×108 单位；然后打印出来。注意：工程图上所有标注的尺寸仍是原始尺寸，与比例1：50无关。 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 四、绘图分析题</w:t>
      </w:r>
    </w:p>
    <w:p>
      <w:pPr>
        <w:numPr>
          <w:ilvl w:val="0"/>
          <w:numId w:val="0"/>
        </w:numPr>
        <w:ind w:leftChars="0"/>
        <w:rPr>
          <w:rFonts w:hint="eastAsia"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 xml:space="preserve">试说明如图所示洗涤槽的绘图步骤。  </w:t>
      </w:r>
    </w:p>
    <w:p>
      <w:pPr>
        <w:numPr>
          <w:ilvl w:val="0"/>
          <w:numId w:val="0"/>
        </w:numPr>
        <w:ind w:leftChars="0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（1）建立图层、文字样式、标注样式等。 （2）绘制基准线。  （3） （4）绘制图形内两个小矩形，并进行圆角修剪。同时画里面的小圆。 （5）绘制两小圆。  （6）完善细节，对图形进行标注。</w:t>
      </w:r>
    </w:p>
    <w:p>
      <w:pPr>
        <w:rPr>
          <w:rFonts w:hint="eastAsia" w:ascii="宋体" w:hAnsi="宋体" w:eastAsia="宋体" w:cs="Times New Roma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BDA3B7"/>
    <w:multiLevelType w:val="singleLevel"/>
    <w:tmpl w:val="8BBDA3B7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B931FCD4"/>
    <w:multiLevelType w:val="singleLevel"/>
    <w:tmpl w:val="B931FCD4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32E34B"/>
    <w:multiLevelType w:val="singleLevel"/>
    <w:tmpl w:val="1732E34B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C17A142"/>
    <w:multiLevelType w:val="singleLevel"/>
    <w:tmpl w:val="2C17A142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332E"/>
    <w:rsid w:val="28A00322"/>
    <w:rsid w:val="31AC530C"/>
    <w:rsid w:val="33042026"/>
    <w:rsid w:val="38EE6A8D"/>
    <w:rsid w:val="395C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2021-11-05T05:59:00Z</dcterms:created>
  <dc:creator>Administrator</dc:creator>
  <cp:lastModifiedBy>Administrator</cp:lastModifiedBy>
  <dcterms:modified xsi:type="dcterms:W3CDTF">2021-12-03T02:00:16Z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AA2F89C93BEA4993B9B715BE1F9D0147</vt:lpwstr>
  </property>
</Properties>
</file>